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B2" w:rsidRDefault="00280FB2">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280FB2" w:rsidRDefault="00280FB2">
      <w:pPr>
        <w:widowControl w:val="0"/>
        <w:autoSpaceDE w:val="0"/>
        <w:autoSpaceDN w:val="0"/>
        <w:adjustRightInd w:val="0"/>
        <w:jc w:val="center"/>
        <w:rPr>
          <w:color w:val="000000"/>
          <w:sz w:val="24"/>
          <w:szCs w:val="24"/>
        </w:rPr>
      </w:pPr>
      <w:r>
        <w:rPr>
          <w:color w:val="000000"/>
          <w:sz w:val="24"/>
          <w:szCs w:val="24"/>
        </w:rPr>
        <w:t>20 июля 2006 г. № 165-З</w:t>
      </w:r>
    </w:p>
    <w:p w:rsidR="00280FB2" w:rsidRDefault="00280FB2">
      <w:pPr>
        <w:widowControl w:val="0"/>
        <w:autoSpaceDE w:val="0"/>
        <w:autoSpaceDN w:val="0"/>
        <w:adjustRightInd w:val="0"/>
        <w:spacing w:before="240" w:after="240"/>
        <w:jc w:val="center"/>
        <w:rPr>
          <w:b/>
          <w:color w:val="000000"/>
          <w:sz w:val="24"/>
          <w:szCs w:val="24"/>
          <w:lang/>
        </w:rPr>
      </w:pPr>
      <w:r>
        <w:rPr>
          <w:b/>
          <w:color w:val="000000"/>
          <w:sz w:val="24"/>
          <w:szCs w:val="24"/>
          <w:lang/>
        </w:rPr>
        <w:t>О борьбе с коррупцией</w:t>
      </w:r>
    </w:p>
    <w:p w:rsidR="00280FB2" w:rsidRDefault="00280FB2">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23 июня 2006 года</w:t>
      </w:r>
      <w:r>
        <w:rPr>
          <w:i/>
          <w:color w:val="000000"/>
          <w:sz w:val="24"/>
          <w:szCs w:val="24"/>
        </w:rPr>
        <w:br/>
        <w:t>Одобрен Советом Республики 30 июня 2006 года</w:t>
      </w:r>
    </w:p>
    <w:p w:rsidR="00280FB2" w:rsidRDefault="00280FB2">
      <w:pPr>
        <w:widowControl w:val="0"/>
        <w:autoSpaceDE w:val="0"/>
        <w:autoSpaceDN w:val="0"/>
        <w:adjustRightInd w:val="0"/>
        <w:ind w:left="1020"/>
        <w:rPr>
          <w:color w:val="000000"/>
          <w:sz w:val="24"/>
          <w:szCs w:val="24"/>
        </w:rPr>
      </w:pPr>
      <w:r>
        <w:rPr>
          <w:color w:val="000000"/>
          <w:sz w:val="24"/>
          <w:szCs w:val="24"/>
        </w:rPr>
        <w:t>Изменения и дополнения:</w:t>
      </w:r>
    </w:p>
    <w:p w:rsidR="00280FB2" w:rsidRDefault="00280FB2">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21 июля 2008 г. № 417-З</w:t>
        </w:r>
      </w:hyperlink>
      <w:r>
        <w:rPr>
          <w:color w:val="000000"/>
          <w:sz w:val="24"/>
          <w:szCs w:val="24"/>
        </w:rPr>
        <w:t xml:space="preserve"> (Национальный реестр правовых актов Республики Беларусь, 2008 г., № 184, 2/1514) &lt;H10800417&gt;;</w:t>
      </w:r>
    </w:p>
    <w:p w:rsidR="00280FB2" w:rsidRDefault="00280FB2">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3 декабря 2009 г. № 64-З</w:t>
        </w:r>
      </w:hyperlink>
      <w:r>
        <w:rPr>
          <w:color w:val="000000"/>
          <w:sz w:val="24"/>
          <w:szCs w:val="24"/>
        </w:rPr>
        <w:t xml:space="preserve"> (Национальный реестр правовых актов Республики Беларусь, 2009 г., № 300, 2/1616) &lt;H10900064&gt; - </w:t>
      </w:r>
      <w:r>
        <w:rPr>
          <w:b/>
          <w:color w:val="000000"/>
          <w:sz w:val="24"/>
          <w:szCs w:val="24"/>
        </w:rPr>
        <w:t>Закон Республики Беларусь вступает в силу 18 марта 2010 г.</w:t>
      </w:r>
      <w:r>
        <w:rPr>
          <w:color w:val="000000"/>
          <w:sz w:val="24"/>
          <w:szCs w:val="24"/>
        </w:rPr>
        <w:t>;</w:t>
      </w:r>
    </w:p>
    <w:p w:rsidR="00280FB2" w:rsidRDefault="00280FB2">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28 декабря 2009 г. № 78-З</w:t>
        </w:r>
      </w:hyperlink>
      <w:r>
        <w:rPr>
          <w:color w:val="000000"/>
          <w:sz w:val="24"/>
          <w:szCs w:val="24"/>
        </w:rPr>
        <w:t xml:space="preserve"> (Национальный реестр правовых актов Республики Беларусь, 2010 г., № 5, 2/1630) &lt;H10900078&gt;;</w:t>
      </w:r>
    </w:p>
    <w:p w:rsidR="00280FB2" w:rsidRDefault="00280FB2">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14 июня 2010 г. № 132-З</w:t>
        </w:r>
      </w:hyperlink>
      <w:r>
        <w:rPr>
          <w:color w:val="000000"/>
          <w:sz w:val="24"/>
          <w:szCs w:val="24"/>
        </w:rPr>
        <w:t xml:space="preserve"> (Национальный реестр правовых актов Республики Беларусь, 2010 г., № 147, 2/1684) &lt;H11000132&gt;;</w:t>
      </w:r>
    </w:p>
    <w:p w:rsidR="00280FB2" w:rsidRDefault="00280FB2">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22 декабря 2011 г. № 332-З</w:t>
        </w:r>
      </w:hyperlink>
      <w:r>
        <w:rPr>
          <w:color w:val="000000"/>
          <w:sz w:val="24"/>
          <w:szCs w:val="24"/>
        </w:rPr>
        <w:t xml:space="preserve"> (Национальный реестр правовых актов Республики Беларусь, 2012 г., № 5, 2/1885) &lt;H11100332&gt;</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 </w:t>
      </w:r>
    </w:p>
    <w:p w:rsidR="00280FB2" w:rsidRDefault="00280FB2">
      <w:pPr>
        <w:widowControl w:val="0"/>
        <w:autoSpaceDE w:val="0"/>
        <w:autoSpaceDN w:val="0"/>
        <w:adjustRightInd w:val="0"/>
        <w:ind w:firstLine="570"/>
        <w:rPr>
          <w:color w:val="000000"/>
          <w:sz w:val="24"/>
          <w:szCs w:val="24"/>
        </w:rPr>
      </w:pPr>
      <w:r>
        <w:rPr>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1" o:title=""/>
          </v:shape>
        </w:pict>
      </w:r>
    </w:p>
    <w:p w:rsidR="00280FB2" w:rsidRDefault="00280FB2">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280FB2" w:rsidRDefault="00280FB2">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Основные термины и их определения, применяемые в настоящем Законе</w:t>
      </w:r>
    </w:p>
    <w:p w:rsidR="00280FB2" w:rsidRDefault="00280FB2">
      <w:pPr>
        <w:widowControl w:val="0"/>
        <w:autoSpaceDE w:val="0"/>
        <w:autoSpaceDN w:val="0"/>
        <w:adjustRightInd w:val="0"/>
        <w:ind w:firstLine="570"/>
        <w:rPr>
          <w:color w:val="000000"/>
          <w:sz w:val="24"/>
          <w:szCs w:val="24"/>
        </w:rPr>
      </w:pPr>
      <w:r>
        <w:rPr>
          <w:color w:val="000000"/>
          <w:sz w:val="24"/>
          <w:szCs w:val="24"/>
        </w:rPr>
        <w:t>В настоящем Законе применяются следующие основные термины и их определения:</w:t>
      </w:r>
    </w:p>
    <w:p w:rsidR="00280FB2" w:rsidRDefault="00280FB2">
      <w:pPr>
        <w:widowControl w:val="0"/>
        <w:autoSpaceDE w:val="0"/>
        <w:autoSpaceDN w:val="0"/>
        <w:adjustRightInd w:val="0"/>
        <w:ind w:firstLine="570"/>
        <w:rPr>
          <w:color w:val="000000"/>
          <w:sz w:val="24"/>
          <w:szCs w:val="24"/>
        </w:rPr>
      </w:pPr>
      <w:r>
        <w:rPr>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государственные должностные лица –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Республики Беларусь о государственной </w:t>
      </w:r>
      <w:r>
        <w:rPr>
          <w:color w:val="000000"/>
          <w:sz w:val="24"/>
          <w:szCs w:val="24"/>
        </w:rPr>
        <w:lastRenderedPageBreak/>
        <w:t>службе (далее – государственные служащие); сотрудники Следственного комитета Республики Беларусь, имеющие специальные звания (далее – сотрудники Следственного комитета Республики Беларусь); лица, постоянно или временно либо по специальному полномочию занимающие должности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Республики Беларусь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уставном фонде которых доля государственной собственности составляет не менее 50 процентов;</w:t>
      </w:r>
      <w:r>
        <w:rPr>
          <w:color w:val="000000"/>
          <w:sz w:val="24"/>
          <w:szCs w:val="24"/>
        </w:rPr>
        <w:pict>
          <v:shape id="_x0000_i1026"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граждане, зарегистрированные в установленном законом порядке кандидатами в Президенты Республики Беларусь, кандидатами в депутаты Палаты представителей, члены Совета Республики Национального собрания Республики Беларусь,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r>
        <w:rPr>
          <w:color w:val="000000"/>
          <w:sz w:val="24"/>
          <w:szCs w:val="24"/>
        </w:rPr>
        <w:pict>
          <v:shape id="_x0000_i1027"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280FB2" w:rsidRDefault="00280FB2">
      <w:pPr>
        <w:widowControl w:val="0"/>
        <w:autoSpaceDE w:val="0"/>
        <w:autoSpaceDN w:val="0"/>
        <w:adjustRightInd w:val="0"/>
        <w:ind w:firstLine="570"/>
        <w:rPr>
          <w:color w:val="000000"/>
          <w:sz w:val="24"/>
          <w:szCs w:val="24"/>
        </w:rPr>
      </w:pPr>
      <w:r>
        <w:rPr>
          <w:color w:val="000000"/>
          <w:sz w:val="24"/>
          <w:szCs w:val="24"/>
        </w:rPr>
        <w:t>имущество – недвижимые и движимые вещи (включая деньги и ценные бумаги), в том числе имущественные права, установленные гражданским законодательством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близкие родственники – родители, дети, усыновители, усыновленные (удочеренные), родные братья и сестры, дед, бабка, внуки;</w:t>
      </w:r>
    </w:p>
    <w:p w:rsidR="00280FB2" w:rsidRDefault="00280FB2">
      <w:pPr>
        <w:widowControl w:val="0"/>
        <w:autoSpaceDE w:val="0"/>
        <w:autoSpaceDN w:val="0"/>
        <w:adjustRightInd w:val="0"/>
        <w:ind w:firstLine="570"/>
        <w:rPr>
          <w:color w:val="000000"/>
          <w:sz w:val="24"/>
          <w:szCs w:val="24"/>
        </w:rPr>
      </w:pPr>
      <w:r>
        <w:rPr>
          <w:color w:val="000000"/>
          <w:sz w:val="24"/>
          <w:szCs w:val="24"/>
        </w:rPr>
        <w:t>члены семьи – супруг (супруга), близкие родственники, проживающие совместно и ведущие общее хозяйство с государственным должностным или приравненным к нему лицом;</w:t>
      </w:r>
    </w:p>
    <w:p w:rsidR="00280FB2" w:rsidRDefault="00280FB2">
      <w:pPr>
        <w:widowControl w:val="0"/>
        <w:autoSpaceDE w:val="0"/>
        <w:autoSpaceDN w:val="0"/>
        <w:adjustRightInd w:val="0"/>
        <w:ind w:firstLine="570"/>
        <w:rPr>
          <w:color w:val="000000"/>
          <w:sz w:val="24"/>
          <w:szCs w:val="24"/>
        </w:rPr>
      </w:pPr>
      <w:r>
        <w:rPr>
          <w:color w:val="000000"/>
          <w:sz w:val="24"/>
          <w:szCs w:val="24"/>
        </w:rPr>
        <w:t>свойственники – близкие родственники супруга (супруги)</w:t>
      </w:r>
      <w:r>
        <w:rPr>
          <w:color w:val="000000"/>
          <w:sz w:val="24"/>
          <w:szCs w:val="24"/>
        </w:rPr>
        <w:pict>
          <v:shape id="_x0000_i1028" type="#_x0000_t75" style="width:7.5pt;height:7.5pt">
            <v:imagedata r:id="rId11" o:title=""/>
          </v:shape>
        </w:pict>
      </w:r>
      <w:r>
        <w:rPr>
          <w:color w:val="000000"/>
          <w:sz w:val="24"/>
          <w:szCs w:val="24"/>
        </w:rPr>
        <w:t>;</w:t>
      </w:r>
    </w:p>
    <w:p w:rsidR="00280FB2" w:rsidRDefault="00280FB2">
      <w:pPr>
        <w:widowControl w:val="0"/>
        <w:autoSpaceDE w:val="0"/>
        <w:autoSpaceDN w:val="0"/>
        <w:adjustRightInd w:val="0"/>
        <w:ind w:firstLine="570"/>
        <w:rPr>
          <w:color w:val="000000"/>
          <w:sz w:val="24"/>
          <w:szCs w:val="24"/>
        </w:rPr>
      </w:pPr>
      <w:r>
        <w:rPr>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r>
        <w:rPr>
          <w:color w:val="000000"/>
          <w:sz w:val="24"/>
          <w:szCs w:val="24"/>
        </w:rPr>
        <w:pict>
          <v:shape id="_x0000_i1029"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Законодательство о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Законодательство о борьбе с коррупцией основывается на </w:t>
      </w:r>
      <w:hyperlink r:id="rId12" w:history="1">
        <w:r>
          <w:rPr>
            <w:color w:val="0000FF"/>
            <w:sz w:val="24"/>
            <w:szCs w:val="24"/>
          </w:rPr>
          <w:t>Конституции Республики Беларусь</w:t>
        </w:r>
      </w:hyperlink>
      <w:r>
        <w:rPr>
          <w:color w:val="000000"/>
          <w:sz w:val="24"/>
          <w:szCs w:val="24"/>
        </w:rPr>
        <w:t xml:space="preserve"> и включает в себя настоящий Закон и иные акты законодательства Республики Беларусь, а также международные договоры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Ответственность за правонарушения, создающие условия для коррупции, и </w:t>
      </w:r>
      <w:r>
        <w:rPr>
          <w:color w:val="000000"/>
          <w:sz w:val="24"/>
          <w:szCs w:val="24"/>
        </w:rPr>
        <w:lastRenderedPageBreak/>
        <w:t xml:space="preserve">коррупционные правонарушения устанавливается </w:t>
      </w:r>
      <w:hyperlink r:id="rId13" w:history="1">
        <w:r>
          <w:rPr>
            <w:color w:val="0000FF"/>
            <w:sz w:val="24"/>
            <w:szCs w:val="24"/>
          </w:rPr>
          <w:t>Кодексом Республики Беларусь об административных правонарушениях</w:t>
        </w:r>
      </w:hyperlink>
      <w:r>
        <w:rPr>
          <w:color w:val="000000"/>
          <w:sz w:val="24"/>
          <w:szCs w:val="24"/>
        </w:rPr>
        <w:t xml:space="preserve">, </w:t>
      </w:r>
      <w:hyperlink r:id="rId14" w:history="1">
        <w:r>
          <w:rPr>
            <w:color w:val="0000FF"/>
            <w:sz w:val="24"/>
            <w:szCs w:val="24"/>
          </w:rPr>
          <w:t>Уголовным кодексом Республики Беларусь</w:t>
        </w:r>
      </w:hyperlink>
      <w:r>
        <w:rPr>
          <w:color w:val="000000"/>
          <w:sz w:val="24"/>
          <w:szCs w:val="24"/>
        </w:rPr>
        <w:t xml:space="preserve"> и иными законодательными актами Республики Беларусь.</w:t>
      </w:r>
    </w:p>
    <w:p w:rsidR="00280FB2" w:rsidRDefault="00280FB2">
      <w:pPr>
        <w:widowControl w:val="0"/>
        <w:autoSpaceDE w:val="0"/>
        <w:autoSpaceDN w:val="0"/>
        <w:adjustRightInd w:val="0"/>
        <w:spacing w:before="240" w:after="240"/>
        <w:ind w:left="1920" w:hanging="1350"/>
        <w:rPr>
          <w:b/>
          <w:color w:val="000000"/>
          <w:sz w:val="24"/>
          <w:szCs w:val="24"/>
        </w:rPr>
      </w:pPr>
      <w:bookmarkStart w:id="3" w:name="CA0|ГЛ~1~1|СТ~3~3CN~|article=3"/>
      <w:bookmarkEnd w:id="3"/>
      <w:r>
        <w:rPr>
          <w:b/>
          <w:color w:val="000000"/>
          <w:sz w:val="24"/>
          <w:szCs w:val="24"/>
        </w:rPr>
        <w:t>Статья 3. Субъекты правонарушений, создающих условия для коррупции, и коррупционных правонарушений</w:t>
      </w:r>
    </w:p>
    <w:p w:rsidR="00280FB2" w:rsidRDefault="00280FB2">
      <w:pPr>
        <w:widowControl w:val="0"/>
        <w:autoSpaceDE w:val="0"/>
        <w:autoSpaceDN w:val="0"/>
        <w:adjustRightInd w:val="0"/>
        <w:ind w:firstLine="570"/>
        <w:rPr>
          <w:color w:val="000000"/>
          <w:sz w:val="24"/>
          <w:szCs w:val="24"/>
        </w:rPr>
      </w:pPr>
      <w:r>
        <w:rPr>
          <w:color w:val="000000"/>
          <w:sz w:val="24"/>
          <w:szCs w:val="24"/>
        </w:rPr>
        <w:t>Субъектами правонарушений, создающих условия для коррупции, являются:</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w:t>
      </w:r>
    </w:p>
    <w:p w:rsidR="00280FB2" w:rsidRDefault="00280FB2">
      <w:pPr>
        <w:widowControl w:val="0"/>
        <w:autoSpaceDE w:val="0"/>
        <w:autoSpaceDN w:val="0"/>
        <w:adjustRightInd w:val="0"/>
        <w:ind w:firstLine="570"/>
        <w:rPr>
          <w:color w:val="000000"/>
          <w:sz w:val="24"/>
          <w:szCs w:val="24"/>
        </w:rPr>
      </w:pPr>
      <w:r>
        <w:rPr>
          <w:color w:val="000000"/>
          <w:sz w:val="24"/>
          <w:szCs w:val="24"/>
        </w:rPr>
        <w:t>лица, приравненные к государственным должностным лицам.</w:t>
      </w:r>
    </w:p>
    <w:p w:rsidR="00280FB2" w:rsidRDefault="00280FB2">
      <w:pPr>
        <w:widowControl w:val="0"/>
        <w:autoSpaceDE w:val="0"/>
        <w:autoSpaceDN w:val="0"/>
        <w:adjustRightInd w:val="0"/>
        <w:ind w:firstLine="570"/>
        <w:rPr>
          <w:color w:val="000000"/>
          <w:sz w:val="24"/>
          <w:szCs w:val="24"/>
        </w:rPr>
      </w:pPr>
      <w:r>
        <w:rPr>
          <w:color w:val="000000"/>
          <w:sz w:val="24"/>
          <w:szCs w:val="24"/>
        </w:rPr>
        <w:t>Субъектами коррупционных правонарушений являются:</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w:t>
      </w:r>
    </w:p>
    <w:p w:rsidR="00280FB2" w:rsidRDefault="00280FB2">
      <w:pPr>
        <w:widowControl w:val="0"/>
        <w:autoSpaceDE w:val="0"/>
        <w:autoSpaceDN w:val="0"/>
        <w:adjustRightInd w:val="0"/>
        <w:ind w:firstLine="570"/>
        <w:rPr>
          <w:color w:val="000000"/>
          <w:sz w:val="24"/>
          <w:szCs w:val="24"/>
        </w:rPr>
      </w:pPr>
      <w:r>
        <w:rPr>
          <w:color w:val="000000"/>
          <w:sz w:val="24"/>
          <w:szCs w:val="24"/>
        </w:rPr>
        <w:t>лица, приравненные к государственным должностным лицам;</w:t>
      </w:r>
    </w:p>
    <w:p w:rsidR="00280FB2" w:rsidRDefault="00280FB2">
      <w:pPr>
        <w:widowControl w:val="0"/>
        <w:autoSpaceDE w:val="0"/>
        <w:autoSpaceDN w:val="0"/>
        <w:adjustRightInd w:val="0"/>
        <w:ind w:firstLine="570"/>
        <w:rPr>
          <w:color w:val="000000"/>
          <w:sz w:val="24"/>
          <w:szCs w:val="24"/>
        </w:rPr>
      </w:pPr>
      <w:r>
        <w:rPr>
          <w:color w:val="000000"/>
          <w:sz w:val="24"/>
          <w:szCs w:val="24"/>
        </w:rPr>
        <w:t>иностранные должностные лица;</w:t>
      </w:r>
    </w:p>
    <w:p w:rsidR="00280FB2" w:rsidRDefault="00280FB2">
      <w:pPr>
        <w:widowControl w:val="0"/>
        <w:autoSpaceDE w:val="0"/>
        <w:autoSpaceDN w:val="0"/>
        <w:adjustRightInd w:val="0"/>
        <w:ind w:firstLine="570"/>
        <w:rPr>
          <w:color w:val="000000"/>
          <w:sz w:val="24"/>
          <w:szCs w:val="24"/>
        </w:rPr>
      </w:pPr>
      <w:r>
        <w:rPr>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280FB2" w:rsidRDefault="00280FB2">
      <w:pPr>
        <w:widowControl w:val="0"/>
        <w:autoSpaceDE w:val="0"/>
        <w:autoSpaceDN w:val="0"/>
        <w:adjustRightInd w:val="0"/>
        <w:spacing w:before="240" w:after="240"/>
        <w:ind w:left="1920" w:hanging="1350"/>
        <w:rPr>
          <w:b/>
          <w:color w:val="000000"/>
          <w:sz w:val="24"/>
          <w:szCs w:val="24"/>
        </w:rPr>
      </w:pPr>
      <w:bookmarkStart w:id="4" w:name="CA0|ГЛ~1~1|СТ~4~4CN~|article=4"/>
      <w:bookmarkEnd w:id="4"/>
      <w:r>
        <w:rPr>
          <w:b/>
          <w:color w:val="000000"/>
          <w:sz w:val="24"/>
          <w:szCs w:val="24"/>
        </w:rPr>
        <w:t>Статья 4. Принципы борьбы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Борьба с коррупцией основывается на принципах:</w:t>
      </w:r>
    </w:p>
    <w:p w:rsidR="00280FB2" w:rsidRDefault="00280FB2">
      <w:pPr>
        <w:widowControl w:val="0"/>
        <w:autoSpaceDE w:val="0"/>
        <w:autoSpaceDN w:val="0"/>
        <w:adjustRightInd w:val="0"/>
        <w:ind w:firstLine="570"/>
        <w:rPr>
          <w:color w:val="000000"/>
          <w:sz w:val="24"/>
          <w:szCs w:val="24"/>
        </w:rPr>
      </w:pPr>
      <w:r>
        <w:rPr>
          <w:color w:val="000000"/>
          <w:sz w:val="24"/>
          <w:szCs w:val="24"/>
        </w:rPr>
        <w:t>законности;</w:t>
      </w:r>
    </w:p>
    <w:p w:rsidR="00280FB2" w:rsidRDefault="00280FB2">
      <w:pPr>
        <w:widowControl w:val="0"/>
        <w:autoSpaceDE w:val="0"/>
        <w:autoSpaceDN w:val="0"/>
        <w:adjustRightInd w:val="0"/>
        <w:ind w:firstLine="570"/>
        <w:rPr>
          <w:color w:val="000000"/>
          <w:sz w:val="24"/>
          <w:szCs w:val="24"/>
        </w:rPr>
      </w:pPr>
      <w:r>
        <w:rPr>
          <w:color w:val="000000"/>
          <w:sz w:val="24"/>
          <w:szCs w:val="24"/>
        </w:rPr>
        <w:t>справедливости;</w:t>
      </w:r>
    </w:p>
    <w:p w:rsidR="00280FB2" w:rsidRDefault="00280FB2">
      <w:pPr>
        <w:widowControl w:val="0"/>
        <w:autoSpaceDE w:val="0"/>
        <w:autoSpaceDN w:val="0"/>
        <w:adjustRightInd w:val="0"/>
        <w:ind w:firstLine="570"/>
        <w:rPr>
          <w:color w:val="000000"/>
          <w:sz w:val="24"/>
          <w:szCs w:val="24"/>
        </w:rPr>
      </w:pPr>
      <w:r>
        <w:rPr>
          <w:color w:val="000000"/>
          <w:sz w:val="24"/>
          <w:szCs w:val="24"/>
        </w:rPr>
        <w:t>равенства перед законом;</w:t>
      </w:r>
    </w:p>
    <w:p w:rsidR="00280FB2" w:rsidRDefault="00280FB2">
      <w:pPr>
        <w:widowControl w:val="0"/>
        <w:autoSpaceDE w:val="0"/>
        <w:autoSpaceDN w:val="0"/>
        <w:adjustRightInd w:val="0"/>
        <w:ind w:firstLine="570"/>
        <w:rPr>
          <w:color w:val="000000"/>
          <w:sz w:val="24"/>
          <w:szCs w:val="24"/>
        </w:rPr>
      </w:pPr>
      <w:r>
        <w:rPr>
          <w:color w:val="000000"/>
          <w:sz w:val="24"/>
          <w:szCs w:val="24"/>
        </w:rPr>
        <w:t>гласности;</w:t>
      </w:r>
    </w:p>
    <w:p w:rsidR="00280FB2" w:rsidRDefault="00280FB2">
      <w:pPr>
        <w:widowControl w:val="0"/>
        <w:autoSpaceDE w:val="0"/>
        <w:autoSpaceDN w:val="0"/>
        <w:adjustRightInd w:val="0"/>
        <w:ind w:firstLine="570"/>
        <w:rPr>
          <w:color w:val="000000"/>
          <w:sz w:val="24"/>
          <w:szCs w:val="24"/>
        </w:rPr>
      </w:pPr>
      <w:r>
        <w:rPr>
          <w:color w:val="000000"/>
          <w:sz w:val="24"/>
          <w:szCs w:val="24"/>
        </w:rPr>
        <w:t>неотвратимости ответственности;</w:t>
      </w:r>
    </w:p>
    <w:p w:rsidR="00280FB2" w:rsidRDefault="00280FB2">
      <w:pPr>
        <w:widowControl w:val="0"/>
        <w:autoSpaceDE w:val="0"/>
        <w:autoSpaceDN w:val="0"/>
        <w:adjustRightInd w:val="0"/>
        <w:ind w:firstLine="570"/>
        <w:rPr>
          <w:color w:val="000000"/>
          <w:sz w:val="24"/>
          <w:szCs w:val="24"/>
        </w:rPr>
      </w:pPr>
      <w:r>
        <w:rPr>
          <w:color w:val="000000"/>
          <w:sz w:val="24"/>
          <w:szCs w:val="24"/>
        </w:rPr>
        <w:t>личной виновной ответственности;</w:t>
      </w:r>
    </w:p>
    <w:p w:rsidR="00280FB2" w:rsidRDefault="00280FB2">
      <w:pPr>
        <w:widowControl w:val="0"/>
        <w:autoSpaceDE w:val="0"/>
        <w:autoSpaceDN w:val="0"/>
        <w:adjustRightInd w:val="0"/>
        <w:ind w:firstLine="570"/>
        <w:rPr>
          <w:color w:val="000000"/>
          <w:sz w:val="24"/>
          <w:szCs w:val="24"/>
        </w:rPr>
      </w:pPr>
      <w:r>
        <w:rPr>
          <w:color w:val="000000"/>
          <w:sz w:val="24"/>
          <w:szCs w:val="24"/>
        </w:rPr>
        <w:t>гуманизма.</w:t>
      </w:r>
    </w:p>
    <w:p w:rsidR="00280FB2" w:rsidRDefault="00280FB2">
      <w:pPr>
        <w:widowControl w:val="0"/>
        <w:autoSpaceDE w:val="0"/>
        <w:autoSpaceDN w:val="0"/>
        <w:adjustRightInd w:val="0"/>
        <w:spacing w:before="240" w:after="240"/>
        <w:ind w:left="1920" w:hanging="1350"/>
        <w:rPr>
          <w:b/>
          <w:color w:val="000000"/>
          <w:sz w:val="24"/>
          <w:szCs w:val="24"/>
        </w:rPr>
      </w:pPr>
      <w:bookmarkStart w:id="5" w:name="CA0|ГЛ~1~1|СТ~5~5CN~|article=5"/>
      <w:bookmarkEnd w:id="5"/>
      <w:r>
        <w:rPr>
          <w:b/>
          <w:color w:val="000000"/>
          <w:sz w:val="24"/>
          <w:szCs w:val="24"/>
        </w:rPr>
        <w:t>Статья 5. Система мер борьбы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280FB2" w:rsidRDefault="00280FB2">
      <w:pPr>
        <w:widowControl w:val="0"/>
        <w:autoSpaceDE w:val="0"/>
        <w:autoSpaceDN w:val="0"/>
        <w:adjustRightInd w:val="0"/>
        <w:ind w:firstLine="570"/>
        <w:rPr>
          <w:color w:val="000000"/>
          <w:sz w:val="24"/>
          <w:szCs w:val="24"/>
        </w:rPr>
      </w:pPr>
      <w:r>
        <w:rPr>
          <w:color w:val="000000"/>
          <w:sz w:val="24"/>
          <w:szCs w:val="24"/>
        </w:rPr>
        <w:t>планирования и координации деятельности государственных органов и иных организаций по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w:t>
      </w:r>
    </w:p>
    <w:p w:rsidR="00280FB2" w:rsidRDefault="00280FB2">
      <w:pPr>
        <w:widowControl w:val="0"/>
        <w:autoSpaceDE w:val="0"/>
        <w:autoSpaceDN w:val="0"/>
        <w:adjustRightInd w:val="0"/>
        <w:ind w:firstLine="570"/>
        <w:rPr>
          <w:color w:val="000000"/>
          <w:sz w:val="24"/>
          <w:szCs w:val="24"/>
        </w:rPr>
      </w:pPr>
      <w:r>
        <w:rPr>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и надзора за этой деятельностью;</w:t>
      </w:r>
    </w:p>
    <w:p w:rsidR="00280FB2" w:rsidRDefault="00280FB2">
      <w:pPr>
        <w:widowControl w:val="0"/>
        <w:autoSpaceDE w:val="0"/>
        <w:autoSpaceDN w:val="0"/>
        <w:adjustRightInd w:val="0"/>
        <w:ind w:firstLine="570"/>
        <w:rPr>
          <w:color w:val="000000"/>
          <w:sz w:val="24"/>
          <w:szCs w:val="24"/>
        </w:rPr>
      </w:pPr>
      <w:r>
        <w:rPr>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280FB2" w:rsidRDefault="00280FB2">
      <w:pPr>
        <w:widowControl w:val="0"/>
        <w:autoSpaceDE w:val="0"/>
        <w:autoSpaceDN w:val="0"/>
        <w:adjustRightInd w:val="0"/>
        <w:ind w:firstLine="570"/>
        <w:rPr>
          <w:color w:val="000000"/>
          <w:sz w:val="24"/>
          <w:szCs w:val="24"/>
        </w:rPr>
      </w:pPr>
      <w:r>
        <w:rPr>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(антикоррупционные образование и воспитание);</w:t>
      </w:r>
      <w:r>
        <w:rPr>
          <w:color w:val="000000"/>
          <w:sz w:val="24"/>
          <w:szCs w:val="24"/>
        </w:rPr>
        <w:pict>
          <v:shape id="_x0000_i1030"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обеспечения гласности в деятельности государственных должностных и приравненных к ним лиц, если иное не предусмотрено законодательством Республики Беларусь;</w:t>
      </w:r>
      <w:r>
        <w:rPr>
          <w:color w:val="000000"/>
          <w:sz w:val="24"/>
          <w:szCs w:val="24"/>
        </w:rPr>
        <w:pict>
          <v:shape id="_x0000_i1031"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280FB2" w:rsidRDefault="00280FB2">
      <w:pPr>
        <w:widowControl w:val="0"/>
        <w:autoSpaceDE w:val="0"/>
        <w:autoSpaceDN w:val="0"/>
        <w:adjustRightInd w:val="0"/>
        <w:ind w:firstLine="570"/>
        <w:rPr>
          <w:color w:val="000000"/>
          <w:sz w:val="24"/>
          <w:szCs w:val="24"/>
        </w:rPr>
      </w:pPr>
      <w:r>
        <w:rPr>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280FB2" w:rsidRDefault="00280FB2">
      <w:pPr>
        <w:widowControl w:val="0"/>
        <w:autoSpaceDE w:val="0"/>
        <w:autoSpaceDN w:val="0"/>
        <w:adjustRightInd w:val="0"/>
        <w:ind w:firstLine="570"/>
        <w:rPr>
          <w:color w:val="000000"/>
          <w:sz w:val="24"/>
          <w:szCs w:val="24"/>
        </w:rPr>
      </w:pPr>
      <w:r>
        <w:rPr>
          <w:color w:val="000000"/>
          <w:sz w:val="24"/>
          <w:szCs w:val="24"/>
        </w:rPr>
        <w:lastRenderedPageBreak/>
        <w:t>предоставления в установленном законодательными актами Республики Беларусь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Республики Беларусь в сфере борьбы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законодательством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проведения в установленном порядке криминологической экспертизы проектов правовых актов Республики Беларусь, ранее принятых (изданных) правовых актов Республики Беларусь,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r>
        <w:rPr>
          <w:color w:val="000000"/>
          <w:sz w:val="24"/>
          <w:szCs w:val="24"/>
        </w:rPr>
        <w:pict>
          <v:shape id="_x0000_i1032"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сочетания борьбы с коррупцией с созданием экономических предпосылок для устранения причин коррупции.</w:t>
      </w:r>
    </w:p>
    <w:p w:rsidR="00280FB2" w:rsidRDefault="00280FB2">
      <w:pPr>
        <w:widowControl w:val="0"/>
        <w:autoSpaceDE w:val="0"/>
        <w:autoSpaceDN w:val="0"/>
        <w:adjustRightInd w:val="0"/>
        <w:spacing w:before="240" w:after="240"/>
        <w:jc w:val="center"/>
        <w:rPr>
          <w:b/>
          <w:caps/>
          <w:color w:val="000000"/>
          <w:sz w:val="24"/>
          <w:szCs w:val="24"/>
        </w:rPr>
      </w:pPr>
      <w:bookmarkStart w:id="6" w:name="CA0|ГЛ~2~2CN~|chapter=2"/>
      <w:bookmarkEnd w:id="6"/>
      <w:r>
        <w:rPr>
          <w:b/>
          <w:caps/>
          <w:color w:val="000000"/>
          <w:sz w:val="24"/>
          <w:szCs w:val="24"/>
        </w:rPr>
        <w:t>ГЛАВА 2</w:t>
      </w:r>
      <w:r>
        <w:rPr>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280FB2" w:rsidRDefault="00280FB2">
      <w:pPr>
        <w:widowControl w:val="0"/>
        <w:autoSpaceDE w:val="0"/>
        <w:autoSpaceDN w:val="0"/>
        <w:adjustRightInd w:val="0"/>
        <w:spacing w:before="240" w:after="240"/>
        <w:ind w:left="1920" w:hanging="1350"/>
        <w:rPr>
          <w:b/>
          <w:color w:val="000000"/>
          <w:sz w:val="24"/>
          <w:szCs w:val="24"/>
        </w:rPr>
      </w:pPr>
      <w:bookmarkStart w:id="7" w:name="CA0|ГЛ~2~2|СТ~6~6CN~|article=6"/>
      <w:bookmarkEnd w:id="7"/>
      <w:r>
        <w:rPr>
          <w:b/>
          <w:color w:val="000000"/>
          <w:sz w:val="24"/>
          <w:szCs w:val="24"/>
        </w:rPr>
        <w:t>Статья 6. Государственные органы, осуществляющие борьбу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Борьбу с коррупцией осуществляют органы прокуратуры, внутренних дел и государственной безопасности.</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r>
        <w:rPr>
          <w:color w:val="000000"/>
          <w:sz w:val="24"/>
          <w:szCs w:val="24"/>
        </w:rPr>
        <w:pict>
          <v:shape id="_x0000_i1033"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8" w:name="CA0|ГЛ~2~2|СТ~7~7CN~|article=7"/>
      <w:bookmarkEnd w:id="8"/>
      <w:r>
        <w:rPr>
          <w:b/>
          <w:color w:val="000000"/>
          <w:sz w:val="24"/>
          <w:szCs w:val="24"/>
        </w:rPr>
        <w:t>Статья 7. Полномочия Генеральной прокуратуры Республики Беларусь в сфере борьбы с коррупцией</w:t>
      </w:r>
      <w:r>
        <w:rPr>
          <w:b/>
          <w:color w:val="000000"/>
          <w:sz w:val="24"/>
          <w:szCs w:val="24"/>
        </w:rPr>
        <w:pict>
          <v:shape id="_x0000_i1034"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r>
        <w:rPr>
          <w:color w:val="000000"/>
          <w:sz w:val="24"/>
          <w:szCs w:val="24"/>
        </w:rPr>
        <w:pict>
          <v:shape id="_x0000_i1035"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В целях обеспечения организации борьбы с коррупцией Генеральная прокуратура Республики Беларусь:</w:t>
      </w:r>
      <w:r>
        <w:rPr>
          <w:color w:val="000000"/>
          <w:sz w:val="24"/>
          <w:szCs w:val="24"/>
        </w:rPr>
        <w:pict>
          <v:shape id="_x0000_i1036"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аккумулирует информацию о фактах, свидетельствующих о коррупции;</w:t>
      </w:r>
    </w:p>
    <w:p w:rsidR="00280FB2" w:rsidRDefault="00280FB2">
      <w:pPr>
        <w:widowControl w:val="0"/>
        <w:autoSpaceDE w:val="0"/>
        <w:autoSpaceDN w:val="0"/>
        <w:adjustRightInd w:val="0"/>
        <w:ind w:firstLine="570"/>
        <w:rPr>
          <w:color w:val="000000"/>
          <w:sz w:val="24"/>
          <w:szCs w:val="24"/>
        </w:rPr>
      </w:pPr>
      <w:r>
        <w:rPr>
          <w:color w:val="000000"/>
          <w:sz w:val="24"/>
          <w:szCs w:val="24"/>
        </w:rPr>
        <w:t>анализирует эффективность применяемых мер по противодействию коррупции;</w:t>
      </w:r>
    </w:p>
    <w:p w:rsidR="00280FB2" w:rsidRDefault="00280FB2">
      <w:pPr>
        <w:widowControl w:val="0"/>
        <w:autoSpaceDE w:val="0"/>
        <w:autoSpaceDN w:val="0"/>
        <w:adjustRightInd w:val="0"/>
        <w:ind w:firstLine="570"/>
        <w:rPr>
          <w:color w:val="000000"/>
          <w:sz w:val="24"/>
          <w:szCs w:val="24"/>
        </w:rPr>
      </w:pPr>
      <w:r>
        <w:rPr>
          <w:color w:val="000000"/>
          <w:sz w:val="24"/>
          <w:szCs w:val="24"/>
        </w:rPr>
        <w:t>координирует правоохранительную деятельность иных государственных органов, осуществляющих борьбу с коррупцией;</w:t>
      </w:r>
      <w:r>
        <w:rPr>
          <w:color w:val="000000"/>
          <w:sz w:val="24"/>
          <w:szCs w:val="24"/>
        </w:rPr>
        <w:pict>
          <v:shape id="_x0000_i1037"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Республики Беларусь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готовит предложения по совершенствованию правового регулирования борьбы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осуществляет иные полномочия в сфере борьбы с коррупцией, установленные законодательными актами Республики Беларусь.</w:t>
      </w:r>
    </w:p>
    <w:p w:rsidR="00280FB2" w:rsidRDefault="00280FB2">
      <w:pPr>
        <w:widowControl w:val="0"/>
        <w:autoSpaceDE w:val="0"/>
        <w:autoSpaceDN w:val="0"/>
        <w:adjustRightInd w:val="0"/>
        <w:spacing w:before="240" w:after="240"/>
        <w:ind w:left="1920" w:hanging="1350"/>
        <w:rPr>
          <w:b/>
          <w:color w:val="000000"/>
          <w:sz w:val="24"/>
          <w:szCs w:val="24"/>
        </w:rPr>
      </w:pPr>
      <w:bookmarkStart w:id="9" w:name="CA0|ГЛ~2~2|СТ~8~9CN~|article=8"/>
      <w:bookmarkEnd w:id="9"/>
      <w:r>
        <w:rPr>
          <w:b/>
          <w:color w:val="000000"/>
          <w:sz w:val="24"/>
          <w:szCs w:val="24"/>
        </w:rPr>
        <w:t>Статья 8. Специальные подразделения по борьбе с коррупцией и их права</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В органах прокуратуры, внутренних дел и государственной безопасности создаются </w:t>
      </w:r>
      <w:r>
        <w:rPr>
          <w:color w:val="000000"/>
          <w:sz w:val="24"/>
          <w:szCs w:val="24"/>
        </w:rPr>
        <w:lastRenderedPageBreak/>
        <w:t>специальные подразделения по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Специальным подразделениям по борьбе с коррупцией при выполнении возложенных на них задач предоставляется право:</w:t>
      </w:r>
    </w:p>
    <w:p w:rsidR="00280FB2" w:rsidRDefault="00280FB2">
      <w:pPr>
        <w:widowControl w:val="0"/>
        <w:autoSpaceDE w:val="0"/>
        <w:autoSpaceDN w:val="0"/>
        <w:adjustRightInd w:val="0"/>
        <w:ind w:firstLine="570"/>
        <w:rPr>
          <w:color w:val="000000"/>
          <w:sz w:val="24"/>
          <w:szCs w:val="24"/>
        </w:rPr>
      </w:pPr>
      <w:r>
        <w:rPr>
          <w:color w:val="000000"/>
          <w:sz w:val="24"/>
          <w:szCs w:val="24"/>
        </w:rPr>
        <w:t>получать безвозмездно из государственных органов и иных организаций в установленном законодательством Республики Беларусь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280FB2" w:rsidRDefault="00280FB2">
      <w:pPr>
        <w:widowControl w:val="0"/>
        <w:autoSpaceDE w:val="0"/>
        <w:autoSpaceDN w:val="0"/>
        <w:adjustRightInd w:val="0"/>
        <w:ind w:firstLine="570"/>
        <w:rPr>
          <w:color w:val="000000"/>
          <w:sz w:val="24"/>
          <w:szCs w:val="24"/>
        </w:rPr>
      </w:pPr>
      <w:r>
        <w:rPr>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r>
        <w:rPr>
          <w:color w:val="000000"/>
          <w:sz w:val="24"/>
          <w:szCs w:val="24"/>
        </w:rPr>
        <w:pict>
          <v:shape id="_x0000_i1038"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приостанавливать с санкции прокурора полностью или частично на срок до десяти суток финансовые операции физических и юридических лиц, а также ограничивать их в праве распоряжения имуществом,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r>
        <w:rPr>
          <w:color w:val="000000"/>
          <w:sz w:val="24"/>
          <w:szCs w:val="24"/>
        </w:rPr>
        <w:pict>
          <v:shape id="_x0000_i1039"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вносить в государственные органы и иные государственные организации в порядке, установленном законодательством Республики Беларусь, представления об аннулировании специальных разрешений (лицензий) на осуществление отдельных видов деятельности.</w:t>
      </w:r>
    </w:p>
    <w:p w:rsidR="00280FB2" w:rsidRDefault="00280FB2">
      <w:pPr>
        <w:widowControl w:val="0"/>
        <w:autoSpaceDE w:val="0"/>
        <w:autoSpaceDN w:val="0"/>
        <w:adjustRightInd w:val="0"/>
        <w:ind w:firstLine="570"/>
        <w:rPr>
          <w:color w:val="000000"/>
          <w:sz w:val="24"/>
          <w:szCs w:val="24"/>
        </w:rPr>
      </w:pPr>
      <w:r>
        <w:rPr>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 Республики Беларусь.</w:t>
      </w:r>
    </w:p>
    <w:p w:rsidR="00280FB2" w:rsidRDefault="00280FB2">
      <w:pPr>
        <w:widowControl w:val="0"/>
        <w:autoSpaceDE w:val="0"/>
        <w:autoSpaceDN w:val="0"/>
        <w:adjustRightInd w:val="0"/>
        <w:spacing w:before="240" w:after="240"/>
        <w:ind w:left="1920" w:hanging="1350"/>
        <w:rPr>
          <w:b/>
          <w:color w:val="000000"/>
          <w:sz w:val="24"/>
          <w:szCs w:val="24"/>
        </w:rPr>
      </w:pPr>
      <w:bookmarkStart w:id="10" w:name="CA0|ГЛ~2~2|СТ~9~10CN~|article=9"/>
      <w:bookmarkEnd w:id="10"/>
      <w:r>
        <w:rPr>
          <w:b/>
          <w:color w:val="000000"/>
          <w:sz w:val="24"/>
          <w:szCs w:val="24"/>
        </w:rPr>
        <w:t>Статья 9. Государственные органы и иные организации, участвующие в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Следственный комитет Республики Беларусь, Комитет государственного контроля Республики Беларусь и его органы, Государственный таможенный комитет Республики Беларусь и таможни Республики Беларусь,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 Республики Беларусь.</w:t>
      </w:r>
      <w:r>
        <w:rPr>
          <w:color w:val="000000"/>
          <w:sz w:val="24"/>
          <w:szCs w:val="24"/>
        </w:rPr>
        <w:pict>
          <v:shape id="_x0000_i1040"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11" w:name="CA0|ГЛ~2~2|СТ~10~11CN~|article=10"/>
      <w:bookmarkEnd w:id="11"/>
      <w:r>
        <w:rPr>
          <w:b/>
          <w:color w:val="000000"/>
          <w:sz w:val="24"/>
          <w:szCs w:val="24"/>
        </w:rPr>
        <w:t>Статья 10. Взаимодействие государственных органов и иных организаций в сфере борьбы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280FB2" w:rsidRDefault="00280FB2">
      <w:pPr>
        <w:widowControl w:val="0"/>
        <w:autoSpaceDE w:val="0"/>
        <w:autoSpaceDN w:val="0"/>
        <w:adjustRightInd w:val="0"/>
        <w:ind w:firstLine="570"/>
        <w:rPr>
          <w:color w:val="000000"/>
          <w:sz w:val="24"/>
          <w:szCs w:val="24"/>
        </w:rPr>
      </w:pPr>
      <w:r>
        <w:rPr>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280FB2" w:rsidRDefault="00280FB2">
      <w:pPr>
        <w:widowControl w:val="0"/>
        <w:autoSpaceDE w:val="0"/>
        <w:autoSpaceDN w:val="0"/>
        <w:adjustRightInd w:val="0"/>
        <w:spacing w:before="240" w:after="240"/>
        <w:ind w:left="1920" w:hanging="1350"/>
        <w:rPr>
          <w:b/>
          <w:color w:val="000000"/>
          <w:sz w:val="24"/>
          <w:szCs w:val="24"/>
        </w:rPr>
      </w:pPr>
      <w:bookmarkStart w:id="12" w:name="CA0|ГЛ~2~2|СТ~11~12CN~|article=11"/>
      <w:bookmarkEnd w:id="12"/>
      <w:r>
        <w:rPr>
          <w:b/>
          <w:color w:val="000000"/>
          <w:sz w:val="24"/>
          <w:szCs w:val="24"/>
        </w:rPr>
        <w:lastRenderedPageBreak/>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 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280FB2" w:rsidRDefault="00280FB2">
      <w:pPr>
        <w:widowControl w:val="0"/>
        <w:autoSpaceDE w:val="0"/>
        <w:autoSpaceDN w:val="0"/>
        <w:adjustRightInd w:val="0"/>
        <w:ind w:firstLine="570"/>
        <w:rPr>
          <w:color w:val="000000"/>
          <w:sz w:val="24"/>
          <w:szCs w:val="24"/>
        </w:rPr>
      </w:pPr>
      <w:r>
        <w:rPr>
          <w:color w:val="000000"/>
          <w:sz w:val="24"/>
          <w:szCs w:val="24"/>
        </w:rPr>
        <w:t>Предоставление сведений и документов, содержащих государственную, банковскую или иную охраняемую законом тайну, осуществляется в порядке, предусмотренном законодательством Республики Беларусь. Предоставление указанных сведений и документов осуществляется в сроки, предусмотренные частью первой настоящей статьи.</w:t>
      </w:r>
      <w:r>
        <w:rPr>
          <w:color w:val="000000"/>
          <w:sz w:val="24"/>
          <w:szCs w:val="24"/>
        </w:rPr>
        <w:pict>
          <v:shape id="_x0000_i1041"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13" w:name="CA0|ГЛ~2~2|СТ~12~13CN~|article=12"/>
      <w:bookmarkEnd w:id="13"/>
      <w:r>
        <w:rPr>
          <w:b/>
          <w:color w:val="000000"/>
          <w:sz w:val="24"/>
          <w:szCs w:val="24"/>
        </w:rPr>
        <w:t>Статья 12. Информационное обеспечение борьбы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280FB2" w:rsidRDefault="00280FB2">
      <w:pPr>
        <w:widowControl w:val="0"/>
        <w:autoSpaceDE w:val="0"/>
        <w:autoSpaceDN w:val="0"/>
        <w:adjustRightInd w:val="0"/>
        <w:ind w:firstLine="570"/>
        <w:rPr>
          <w:color w:val="000000"/>
          <w:sz w:val="24"/>
          <w:szCs w:val="24"/>
        </w:rPr>
      </w:pPr>
      <w:r>
        <w:rPr>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r>
        <w:rPr>
          <w:color w:val="000000"/>
          <w:sz w:val="24"/>
          <w:szCs w:val="24"/>
        </w:rPr>
        <w:pict>
          <v:shape id="_x0000_i1042"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14" w:name="CA0|ГЛ~2~2|СТ~13~14CN~|article=13"/>
      <w:bookmarkEnd w:id="14"/>
      <w:r>
        <w:rPr>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r>
        <w:rPr>
          <w:color w:val="000000"/>
          <w:sz w:val="24"/>
          <w:szCs w:val="24"/>
        </w:rPr>
        <w:pict>
          <v:shape id="_x0000_i1043"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15" w:name="CA0|ГЛ~2~2|СТ~14~15CN~|article=14"/>
      <w:bookmarkEnd w:id="15"/>
      <w:r>
        <w:rPr>
          <w:b/>
          <w:color w:val="000000"/>
          <w:sz w:val="24"/>
          <w:szCs w:val="24"/>
        </w:rPr>
        <w:t>Статья 14. Финансовое и материально-техническое обеспечение специальных подразделений по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и используются ими на материально-техническое обеспечение специальных подразделений.</w:t>
      </w:r>
    </w:p>
    <w:p w:rsidR="00280FB2" w:rsidRDefault="00280FB2">
      <w:pPr>
        <w:widowControl w:val="0"/>
        <w:autoSpaceDE w:val="0"/>
        <w:autoSpaceDN w:val="0"/>
        <w:adjustRightInd w:val="0"/>
        <w:spacing w:before="240" w:after="240"/>
        <w:jc w:val="center"/>
        <w:rPr>
          <w:b/>
          <w:caps/>
          <w:color w:val="000000"/>
          <w:sz w:val="24"/>
          <w:szCs w:val="24"/>
        </w:rPr>
      </w:pPr>
      <w:bookmarkStart w:id="16" w:name="CA0|ГЛ~3~3CN~|chapter=3"/>
      <w:bookmarkEnd w:id="16"/>
      <w:r>
        <w:rPr>
          <w:b/>
          <w:caps/>
          <w:color w:val="000000"/>
          <w:sz w:val="24"/>
          <w:szCs w:val="24"/>
        </w:rPr>
        <w:t>ГЛАВА 3</w:t>
      </w:r>
      <w:r>
        <w:rPr>
          <w:b/>
          <w:caps/>
          <w:color w:val="000000"/>
          <w:sz w:val="24"/>
          <w:szCs w:val="24"/>
        </w:rPr>
        <w:br/>
        <w:t>ПРЕДУПРЕЖДЕНИЕ КОРРУПЦИИ</w:t>
      </w:r>
    </w:p>
    <w:p w:rsidR="00280FB2" w:rsidRDefault="00280FB2">
      <w:pPr>
        <w:widowControl w:val="0"/>
        <w:autoSpaceDE w:val="0"/>
        <w:autoSpaceDN w:val="0"/>
        <w:adjustRightInd w:val="0"/>
        <w:spacing w:before="240" w:after="240"/>
        <w:ind w:left="1920" w:hanging="1350"/>
        <w:rPr>
          <w:b/>
          <w:color w:val="000000"/>
          <w:sz w:val="24"/>
          <w:szCs w:val="24"/>
        </w:rPr>
      </w:pPr>
      <w:bookmarkStart w:id="17" w:name="CA0|ГЛ~3~3|СТ~15~16CN~|article=15"/>
      <w:bookmarkEnd w:id="17"/>
      <w:r>
        <w:rPr>
          <w:b/>
          <w:color w:val="000000"/>
          <w:sz w:val="24"/>
          <w:szCs w:val="24"/>
        </w:rPr>
        <w:t xml:space="preserve">Статья 15. Требования к порядку принятия отдельных решений </w:t>
      </w:r>
      <w:r>
        <w:rPr>
          <w:b/>
          <w:color w:val="000000"/>
          <w:sz w:val="24"/>
          <w:szCs w:val="24"/>
        </w:rPr>
        <w:lastRenderedPageBreak/>
        <w:t>государственными органами и иными государственными организациями в сфере экономических отношений</w:t>
      </w:r>
    </w:p>
    <w:p w:rsidR="00280FB2" w:rsidRDefault="00280FB2">
      <w:pPr>
        <w:widowControl w:val="0"/>
        <w:autoSpaceDE w:val="0"/>
        <w:autoSpaceDN w:val="0"/>
        <w:adjustRightInd w:val="0"/>
        <w:ind w:firstLine="570"/>
        <w:rPr>
          <w:color w:val="000000"/>
          <w:sz w:val="24"/>
          <w:szCs w:val="24"/>
        </w:rPr>
      </w:pPr>
      <w:r>
        <w:rPr>
          <w:color w:val="000000"/>
          <w:sz w:val="24"/>
          <w:szCs w:val="24"/>
        </w:rPr>
        <w:t>Решения по оказанию государственной поддержки юридическим лицам и индивидуальным предпринимателям принимаются в порядке, определяемом Президентом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органы и иные государственные организации в порядке, установленном законодательством Республики Беларусь, обязаны проводить открытые конкурсы или аукционы при принятии решений:</w:t>
      </w:r>
    </w:p>
    <w:p w:rsidR="00280FB2" w:rsidRDefault="00280FB2">
      <w:pPr>
        <w:widowControl w:val="0"/>
        <w:autoSpaceDE w:val="0"/>
        <w:autoSpaceDN w:val="0"/>
        <w:adjustRightInd w:val="0"/>
        <w:ind w:firstLine="570"/>
        <w:rPr>
          <w:color w:val="000000"/>
          <w:sz w:val="24"/>
          <w:szCs w:val="24"/>
        </w:rPr>
      </w:pPr>
      <w:r>
        <w:rPr>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280FB2" w:rsidRDefault="00280FB2">
      <w:pPr>
        <w:widowControl w:val="0"/>
        <w:autoSpaceDE w:val="0"/>
        <w:autoSpaceDN w:val="0"/>
        <w:adjustRightInd w:val="0"/>
        <w:ind w:firstLine="570"/>
        <w:rPr>
          <w:color w:val="000000"/>
          <w:sz w:val="24"/>
          <w:szCs w:val="24"/>
        </w:rPr>
      </w:pPr>
      <w:r>
        <w:rPr>
          <w:color w:val="000000"/>
          <w:sz w:val="24"/>
          <w:szCs w:val="24"/>
        </w:rPr>
        <w:t>о распределении квот;</w:t>
      </w:r>
    </w:p>
    <w:p w:rsidR="00280FB2" w:rsidRDefault="00280FB2">
      <w:pPr>
        <w:widowControl w:val="0"/>
        <w:autoSpaceDE w:val="0"/>
        <w:autoSpaceDN w:val="0"/>
        <w:adjustRightInd w:val="0"/>
        <w:ind w:firstLine="570"/>
        <w:rPr>
          <w:color w:val="000000"/>
          <w:sz w:val="24"/>
          <w:szCs w:val="24"/>
        </w:rPr>
      </w:pPr>
      <w:r>
        <w:rPr>
          <w:color w:val="000000"/>
          <w:sz w:val="24"/>
          <w:szCs w:val="24"/>
        </w:rPr>
        <w:t>о выборе поставщиков для государственных нужд;</w:t>
      </w:r>
    </w:p>
    <w:p w:rsidR="00280FB2" w:rsidRDefault="00280FB2">
      <w:pPr>
        <w:widowControl w:val="0"/>
        <w:autoSpaceDE w:val="0"/>
        <w:autoSpaceDN w:val="0"/>
        <w:adjustRightInd w:val="0"/>
        <w:ind w:firstLine="570"/>
        <w:rPr>
          <w:color w:val="000000"/>
          <w:sz w:val="24"/>
          <w:szCs w:val="24"/>
        </w:rPr>
      </w:pPr>
      <w:r>
        <w:rPr>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280FB2" w:rsidRDefault="00280FB2">
      <w:pPr>
        <w:widowControl w:val="0"/>
        <w:autoSpaceDE w:val="0"/>
        <w:autoSpaceDN w:val="0"/>
        <w:adjustRightInd w:val="0"/>
        <w:ind w:firstLine="570"/>
        <w:rPr>
          <w:color w:val="000000"/>
          <w:sz w:val="24"/>
          <w:szCs w:val="24"/>
        </w:rPr>
      </w:pPr>
      <w:r>
        <w:rPr>
          <w:color w:val="000000"/>
          <w:sz w:val="24"/>
          <w:szCs w:val="24"/>
        </w:rPr>
        <w:t>в иных случаях, предусмотренных законодательством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Метод и порядок распределения квоты на внешнюю торговлю товарами определяются Президентом Республики Беларусь или по его поручению Правительством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Открытые конкурсы и аукционы в целях распределения квот и выбора поставщиков для государственных нужд не проводятся, если соответствующие поставки товаров (работ, услуг) осуществляются организацией, являющейся естественным монополистом, а также в случаях, когда законодательством Республики Беларусь допускается иной порядок распределения квот и выбора поставщиков для государственных нужд.</w:t>
      </w:r>
    </w:p>
    <w:p w:rsidR="00280FB2" w:rsidRDefault="00280FB2">
      <w:pPr>
        <w:widowControl w:val="0"/>
        <w:autoSpaceDE w:val="0"/>
        <w:autoSpaceDN w:val="0"/>
        <w:adjustRightInd w:val="0"/>
        <w:spacing w:before="240" w:after="240"/>
        <w:ind w:left="1920" w:hanging="1350"/>
        <w:rPr>
          <w:b/>
          <w:color w:val="000000"/>
          <w:sz w:val="24"/>
          <w:szCs w:val="24"/>
        </w:rPr>
      </w:pPr>
      <w:bookmarkStart w:id="18" w:name="CA0|ГЛ~3~3|СТ~16~17CN~|article=16"/>
      <w:bookmarkEnd w:id="18"/>
      <w:r>
        <w:rPr>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5" w:history="1">
        <w:r>
          <w:rPr>
            <w:color w:val="0000FF"/>
            <w:sz w:val="24"/>
            <w:szCs w:val="24"/>
          </w:rPr>
          <w:t>статьей 17</w:t>
        </w:r>
      </w:hyperlink>
      <w:r>
        <w:rPr>
          <w:color w:val="000000"/>
          <w:sz w:val="24"/>
          <w:szCs w:val="24"/>
        </w:rPr>
        <w:t xml:space="preserve"> настоящего Закона, а также законодательством Республики Беларусь о государственной службе для государственных служащих (если соответствующая должность государственного должностного лица относится к государственной службе), и ставятся в известность о правовых последствиях неисполнения такого обязательства.</w:t>
      </w:r>
    </w:p>
    <w:p w:rsidR="00280FB2" w:rsidRDefault="00280FB2">
      <w:pPr>
        <w:widowControl w:val="0"/>
        <w:autoSpaceDE w:val="0"/>
        <w:autoSpaceDN w:val="0"/>
        <w:adjustRightInd w:val="0"/>
        <w:ind w:firstLine="570"/>
        <w:rPr>
          <w:color w:val="000000"/>
          <w:sz w:val="24"/>
          <w:szCs w:val="24"/>
        </w:rPr>
      </w:pPr>
      <w:r>
        <w:rPr>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данного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Республики Беларусь.</w:t>
      </w:r>
      <w:r>
        <w:rPr>
          <w:color w:val="000000"/>
          <w:sz w:val="24"/>
          <w:szCs w:val="24"/>
        </w:rPr>
        <w:pict>
          <v:shape id="_x0000_i1044"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Должностные лица кадровой службы соответствующего государственного органа, иной организации за невыполнение возложенных на них должностных обязанностей по оформлению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 </w:t>
      </w:r>
      <w:r>
        <w:rPr>
          <w:color w:val="000000"/>
          <w:sz w:val="24"/>
          <w:szCs w:val="24"/>
        </w:rPr>
        <w:lastRenderedPageBreak/>
        <w:t>Республики Беларусь.</w:t>
      </w:r>
      <w:r>
        <w:rPr>
          <w:color w:val="000000"/>
          <w:sz w:val="24"/>
          <w:szCs w:val="24"/>
        </w:rPr>
        <w:pict>
          <v:shape id="_x0000_i1045"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19" w:name="CA0|ГЛ~3~3|СТ~17~18CN~|article=17"/>
      <w:bookmarkEnd w:id="19"/>
      <w:r>
        <w:rPr>
          <w:b/>
          <w:color w:val="000000"/>
          <w:sz w:val="24"/>
          <w:szCs w:val="24"/>
        </w:rPr>
        <w:t>Статья 17. Ограничения, устанавливаемые для государственных должностных и приравненных к ним лиц</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не вправе:</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заниматься предпринимательской деятельностью лично либо через доверенных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а также выполнять иную оплачиваемую работу, не связанную с исполнением служебных (трудовых) обязанностей по месту основной службы (работы) (кроме преподавательской, научной, культурной, творческой деятельности и медицинской практики), если иное не установлено </w:t>
      </w:r>
      <w:hyperlink r:id="rId16" w:history="1">
        <w:r>
          <w:rPr>
            <w:color w:val="0000FF"/>
            <w:sz w:val="24"/>
            <w:szCs w:val="24"/>
          </w:rPr>
          <w:t>Конституцией</w:t>
        </w:r>
      </w:hyperlink>
      <w:r>
        <w:rPr>
          <w:color w:val="000000"/>
          <w:sz w:val="24"/>
          <w:szCs w:val="24"/>
        </w:rPr>
        <w:t xml:space="preserve">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такого согласования совершение указанных сделок иным должностным лицам;</w:t>
      </w:r>
    </w:p>
    <w:p w:rsidR="00280FB2" w:rsidRDefault="00280FB2">
      <w:pPr>
        <w:widowControl w:val="0"/>
        <w:autoSpaceDE w:val="0"/>
        <w:autoSpaceDN w:val="0"/>
        <w:adjustRightInd w:val="0"/>
        <w:ind w:firstLine="570"/>
        <w:rPr>
          <w:color w:val="000000"/>
          <w:sz w:val="24"/>
          <w:szCs w:val="24"/>
        </w:rPr>
      </w:pPr>
      <w:r>
        <w:rPr>
          <w:color w:val="000000"/>
          <w:sz w:val="24"/>
          <w:szCs w:val="24"/>
        </w:rPr>
        <w:t>совершать от имени негосударственных организаций, в уставном фонде которых доля государственной собственности составляет не менее 50 процентов,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 в нарушение порядка, установленного законодательными актами Республики Беларусь о хозяйственных обществах;</w:t>
      </w:r>
    </w:p>
    <w:p w:rsidR="00280FB2" w:rsidRDefault="00280FB2">
      <w:pPr>
        <w:widowControl w:val="0"/>
        <w:autoSpaceDE w:val="0"/>
        <w:autoSpaceDN w:val="0"/>
        <w:adjustRightInd w:val="0"/>
        <w:ind w:firstLine="570"/>
        <w:rPr>
          <w:color w:val="000000"/>
          <w:sz w:val="24"/>
          <w:szCs w:val="24"/>
        </w:rPr>
      </w:pPr>
      <w:r>
        <w:rPr>
          <w:color w:val="000000"/>
          <w:sz w:val="24"/>
          <w:szCs w:val="24"/>
        </w:rPr>
        <w:t>принимать участие лично или через доверенных лиц в управлении коммерческой организацией, за исключением случаев, предусмотренных настоящим Законом и иными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280FB2" w:rsidRDefault="00280FB2">
      <w:pPr>
        <w:widowControl w:val="0"/>
        <w:autoSpaceDE w:val="0"/>
        <w:autoSpaceDN w:val="0"/>
        <w:adjustRightInd w:val="0"/>
        <w:ind w:firstLine="570"/>
        <w:rPr>
          <w:color w:val="000000"/>
          <w:sz w:val="24"/>
          <w:szCs w:val="24"/>
        </w:rPr>
      </w:pPr>
      <w:r>
        <w:rPr>
          <w:color w:val="000000"/>
          <w:sz w:val="24"/>
          <w:szCs w:val="24"/>
        </w:rPr>
        <w:t>Законодательными актами Республики Беларусь для государственных служащих, а также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могут быть установлены иные ограничения.</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Государственные служащие, а также сотрудники Следственного комитета Республики Беларусь, военнослужащие, лица рядового и начальствующего состава органов внутренних </w:t>
      </w:r>
      <w:r>
        <w:rPr>
          <w:color w:val="000000"/>
          <w:sz w:val="24"/>
          <w:szCs w:val="24"/>
        </w:rPr>
        <w:lastRenderedPageBreak/>
        <w:t>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участия (акции, права) в уставных фондах коммерческих организаций, обязаны в трехмесячный срок после назначения (избрания) на должность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должностные лица, не указанные в части третьей настоящей статьи, имеющие в собственности доли участия (акции, права) в уставных фондах коммерческих организаций, вправе лично либо через доверенных лиц принимать участие в управлении этими коммерческими организациями.</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пятой настоящей статьи, привлекается к ответственности, в том числе освобождается от занимаемой должности, в порядке, установленном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Ограничения для лиц, приравненных к государственным должностным лицам, устанавливаются законодательными актами Республики Беларусь.</w:t>
      </w:r>
      <w:r>
        <w:rPr>
          <w:color w:val="000000"/>
          <w:sz w:val="24"/>
          <w:szCs w:val="24"/>
        </w:rPr>
        <w:pict>
          <v:shape id="_x0000_i1046"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20" w:name="CA0|ГЛ~3~3|СТ~18~20CN~|article=18"/>
      <w:bookmarkEnd w:id="20"/>
      <w:r>
        <w:rPr>
          <w:b/>
          <w:color w:val="000000"/>
          <w:sz w:val="24"/>
          <w:szCs w:val="24"/>
        </w:rPr>
        <w:t>Статья 18. Ограничения по совместной службе (работе) в государственной организации супругов, близких родственников или свойственников</w:t>
      </w:r>
    </w:p>
    <w:p w:rsidR="00280FB2" w:rsidRDefault="00280FB2">
      <w:pPr>
        <w:widowControl w:val="0"/>
        <w:autoSpaceDE w:val="0"/>
        <w:autoSpaceDN w:val="0"/>
        <w:adjustRightInd w:val="0"/>
        <w:ind w:firstLine="570"/>
        <w:rPr>
          <w:color w:val="000000"/>
          <w:sz w:val="24"/>
          <w:szCs w:val="24"/>
        </w:rPr>
      </w:pPr>
      <w:r>
        <w:rPr>
          <w:color w:val="000000"/>
          <w:sz w:val="24"/>
          <w:szCs w:val="24"/>
        </w:rPr>
        <w:t>Ограничения по совместной государственной службе государственных служащих, совместной службе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совместной работе в одной и той же государственной организации (обособленном подразделении) иных лиц, являющихся супругами, близкими родственниками или свойственниками, устанавливаются законодательными актами Республики Беларусь.</w:t>
      </w:r>
      <w:r>
        <w:rPr>
          <w:color w:val="000000"/>
          <w:sz w:val="24"/>
          <w:szCs w:val="24"/>
        </w:rPr>
        <w:pict>
          <v:shape id="_x0000_i1047"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21" w:name="CA0|ГЛ~3~3|СТ~18[1]~22CN~|article=18/1"/>
      <w:bookmarkEnd w:id="21"/>
      <w:r>
        <w:rPr>
          <w:b/>
          <w:color w:val="000000"/>
          <w:sz w:val="24"/>
          <w:szCs w:val="24"/>
        </w:rPr>
        <w:t>Статья 18[1]. Порядок предотвращения и урегулирования конфликта интересов в связи с исполнением обязанностей государственного должностного лица</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вызывающих или могущих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Руководитель государственного органа, иной организации, которому стало известно о </w:t>
      </w:r>
      <w:r>
        <w:rPr>
          <w:color w:val="000000"/>
          <w:sz w:val="24"/>
          <w:szCs w:val="24"/>
        </w:rPr>
        <w:lastRenderedPageBreak/>
        <w:t>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280FB2" w:rsidRDefault="00280FB2">
      <w:pPr>
        <w:widowControl w:val="0"/>
        <w:autoSpaceDE w:val="0"/>
        <w:autoSpaceDN w:val="0"/>
        <w:adjustRightInd w:val="0"/>
        <w:ind w:firstLine="570"/>
        <w:rPr>
          <w:color w:val="000000"/>
          <w:sz w:val="24"/>
          <w:szCs w:val="24"/>
        </w:rPr>
      </w:pPr>
      <w:r>
        <w:rPr>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280FB2" w:rsidRDefault="00280FB2">
      <w:pPr>
        <w:widowControl w:val="0"/>
        <w:autoSpaceDE w:val="0"/>
        <w:autoSpaceDN w:val="0"/>
        <w:adjustRightInd w:val="0"/>
        <w:ind w:firstLine="570"/>
        <w:rPr>
          <w:color w:val="000000"/>
          <w:sz w:val="24"/>
          <w:szCs w:val="24"/>
        </w:rPr>
      </w:pPr>
      <w:r>
        <w:rPr>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280FB2" w:rsidRDefault="00280FB2">
      <w:pPr>
        <w:widowControl w:val="0"/>
        <w:autoSpaceDE w:val="0"/>
        <w:autoSpaceDN w:val="0"/>
        <w:adjustRightInd w:val="0"/>
        <w:ind w:firstLine="570"/>
        <w:rPr>
          <w:color w:val="000000"/>
          <w:sz w:val="24"/>
          <w:szCs w:val="24"/>
        </w:rPr>
      </w:pPr>
      <w:r>
        <w:rPr>
          <w:color w:val="000000"/>
          <w:sz w:val="24"/>
          <w:szCs w:val="24"/>
        </w:rPr>
        <w:t>отстранить государственное должностное лицо от совершения действий по службе (работе), вызывающих или могущих вызвать у государственного должностного лица конфликт интересов;</w:t>
      </w:r>
    </w:p>
    <w:p w:rsidR="00280FB2" w:rsidRDefault="00280FB2">
      <w:pPr>
        <w:widowControl w:val="0"/>
        <w:autoSpaceDE w:val="0"/>
        <w:autoSpaceDN w:val="0"/>
        <w:adjustRightInd w:val="0"/>
        <w:ind w:firstLine="570"/>
        <w:rPr>
          <w:color w:val="000000"/>
          <w:sz w:val="24"/>
          <w:szCs w:val="24"/>
        </w:rPr>
      </w:pPr>
      <w:r>
        <w:rPr>
          <w:color w:val="000000"/>
          <w:sz w:val="24"/>
          <w:szCs w:val="24"/>
        </w:rPr>
        <w:t>перевести государственное должностное лицо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280FB2" w:rsidRDefault="00280FB2">
      <w:pPr>
        <w:widowControl w:val="0"/>
        <w:autoSpaceDE w:val="0"/>
        <w:autoSpaceDN w:val="0"/>
        <w:adjustRightInd w:val="0"/>
        <w:ind w:firstLine="570"/>
        <w:rPr>
          <w:color w:val="000000"/>
          <w:sz w:val="24"/>
          <w:szCs w:val="24"/>
        </w:rPr>
      </w:pPr>
      <w:r>
        <w:rPr>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законодательством Республики Беларусь, в целях предотвращения конфликта интересов или возможности его возникновения;</w:t>
      </w:r>
    </w:p>
    <w:p w:rsidR="00280FB2" w:rsidRDefault="00280FB2">
      <w:pPr>
        <w:widowControl w:val="0"/>
        <w:autoSpaceDE w:val="0"/>
        <w:autoSpaceDN w:val="0"/>
        <w:adjustRightInd w:val="0"/>
        <w:ind w:firstLine="570"/>
        <w:rPr>
          <w:color w:val="000000"/>
          <w:sz w:val="24"/>
          <w:szCs w:val="24"/>
        </w:rPr>
      </w:pPr>
      <w:r>
        <w:rPr>
          <w:color w:val="000000"/>
          <w:sz w:val="24"/>
          <w:szCs w:val="24"/>
        </w:rPr>
        <w:t>принять иные меры, предусмотренные законодательством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настоящей статьей, несут ответственность в соответствии с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Требования, предусмотренные настоящей статьей, не распространяются на участников отношений, регулируемых законодательными актами Республики Беларусь, устанавливающими порядок уголовного, административного процесса, конституционного, гражданского судопроизводства, судопроизводства в хозяйственных судах.</w:t>
      </w:r>
      <w:r>
        <w:rPr>
          <w:color w:val="000000"/>
          <w:sz w:val="24"/>
          <w:szCs w:val="24"/>
        </w:rPr>
        <w:pict>
          <v:shape id="_x0000_i1048"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22" w:name="CA0|ГЛ~3~3|СТ~19~23CN~|article=19"/>
      <w:bookmarkEnd w:id="22"/>
      <w:r>
        <w:rPr>
          <w:b/>
          <w:color w:val="000000"/>
          <w:sz w:val="24"/>
          <w:szCs w:val="24"/>
        </w:rPr>
        <w:t>Статья 19. Меры, направленные на обеспечение финансового контроля</w:t>
      </w:r>
    </w:p>
    <w:p w:rsidR="00280FB2" w:rsidRDefault="00280FB2">
      <w:pPr>
        <w:widowControl w:val="0"/>
        <w:autoSpaceDE w:val="0"/>
        <w:autoSpaceDN w:val="0"/>
        <w:adjustRightInd w:val="0"/>
        <w:ind w:firstLine="570"/>
        <w:rPr>
          <w:color w:val="000000"/>
          <w:sz w:val="24"/>
          <w:szCs w:val="24"/>
        </w:rPr>
      </w:pPr>
      <w:r>
        <w:rPr>
          <w:color w:val="000000"/>
          <w:sz w:val="24"/>
          <w:szCs w:val="24"/>
        </w:rPr>
        <w:t>Государственные должностные и приравненные к ним лица, их супруг (супруга) и совершеннолетние близкие родственники, проживающие совместно с ними и ведущие общее хозяйство, а также граждане Республики Беларусь, поступающие на государственную службу, службу в Следственный комитет Республики Беларусь, военную службу по контракту, службу в органы внутренних дел, органы и подразделения по чрезвычайным ситуациям, органы финансовых расследований Комитета государственного контроля Республики Беларусь, обязаны в случаях и порядке, предусмотренных законодательными актами Республики Беларусь, представлять декларации о доходах и имуществе в соответствующий государственный орган (организацию).</w:t>
      </w:r>
    </w:p>
    <w:p w:rsidR="00280FB2" w:rsidRDefault="00280FB2">
      <w:pPr>
        <w:widowControl w:val="0"/>
        <w:autoSpaceDE w:val="0"/>
        <w:autoSpaceDN w:val="0"/>
        <w:adjustRightInd w:val="0"/>
        <w:ind w:firstLine="570"/>
        <w:rPr>
          <w:color w:val="000000"/>
          <w:sz w:val="24"/>
          <w:szCs w:val="24"/>
        </w:rPr>
      </w:pPr>
      <w:r>
        <w:rPr>
          <w:color w:val="000000"/>
          <w:sz w:val="24"/>
          <w:szCs w:val="24"/>
        </w:rPr>
        <w:t>Непредставление декларации о доходах и имуществе или умышленное внесение в нее неполных, недостоверных сведений являются основанием для отказа в приеме на службу (работу), назначении на другую должность либо для привлечения к дисциплинарной ответственности, в том числе освобождения от занимаемой должности, в порядке, установленном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 Республики Беларусь.</w:t>
      </w:r>
      <w:r>
        <w:rPr>
          <w:color w:val="000000"/>
          <w:sz w:val="24"/>
          <w:szCs w:val="24"/>
        </w:rPr>
        <w:pict>
          <v:shape id="_x0000_i1049"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23" w:name="CA0|ГЛ~3~3|СТ~20~24CN~|article=20"/>
      <w:bookmarkEnd w:id="23"/>
      <w:r>
        <w:rPr>
          <w:b/>
          <w:color w:val="000000"/>
          <w:sz w:val="24"/>
          <w:szCs w:val="24"/>
        </w:rPr>
        <w:t>Статья 20. Правонарушения, создающие условия для коррупции</w:t>
      </w:r>
    </w:p>
    <w:p w:rsidR="00280FB2" w:rsidRDefault="00280FB2">
      <w:pPr>
        <w:widowControl w:val="0"/>
        <w:autoSpaceDE w:val="0"/>
        <w:autoSpaceDN w:val="0"/>
        <w:adjustRightInd w:val="0"/>
        <w:ind w:firstLine="570"/>
        <w:rPr>
          <w:color w:val="000000"/>
          <w:sz w:val="24"/>
          <w:szCs w:val="24"/>
        </w:rPr>
      </w:pPr>
      <w:r>
        <w:rPr>
          <w:color w:val="000000"/>
          <w:sz w:val="24"/>
          <w:szCs w:val="24"/>
        </w:rPr>
        <w:t>Правонарушениями, создающими условия для коррупции, являются:</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w:t>
      </w:r>
      <w:r>
        <w:rPr>
          <w:color w:val="000000"/>
          <w:sz w:val="24"/>
          <w:szCs w:val="24"/>
        </w:rPr>
        <w:lastRenderedPageBreak/>
        <w:t>акте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280FB2" w:rsidRDefault="00280FB2">
      <w:pPr>
        <w:widowControl w:val="0"/>
        <w:autoSpaceDE w:val="0"/>
        <w:autoSpaceDN w:val="0"/>
        <w:adjustRightInd w:val="0"/>
        <w:ind w:firstLine="570"/>
        <w:rPr>
          <w:color w:val="000000"/>
          <w:sz w:val="24"/>
          <w:szCs w:val="24"/>
        </w:rPr>
      </w:pPr>
      <w:r>
        <w:rPr>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rsidR="00280FB2" w:rsidRDefault="00280FB2">
      <w:pPr>
        <w:widowControl w:val="0"/>
        <w:autoSpaceDE w:val="0"/>
        <w:autoSpaceDN w:val="0"/>
        <w:adjustRightInd w:val="0"/>
        <w:ind w:firstLine="570"/>
        <w:rPr>
          <w:color w:val="000000"/>
          <w:sz w:val="24"/>
          <w:szCs w:val="24"/>
        </w:rPr>
      </w:pPr>
      <w:r>
        <w:rPr>
          <w:color w:val="000000"/>
          <w:sz w:val="24"/>
          <w:szCs w:val="24"/>
        </w:rPr>
        <w:t>участие государственного должностного лица в качестве поверенного третьих лиц в делах организации, в которой он состоит на службе, либо подчиненной или подконтрольной ей иной организации;</w:t>
      </w:r>
      <w:r>
        <w:rPr>
          <w:color w:val="000000"/>
          <w:sz w:val="24"/>
          <w:szCs w:val="24"/>
        </w:rPr>
        <w:pict>
          <v:shape id="_x0000_i1050"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использование государственным должностным или приравненным к нему лицом в личных, 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исполнении им служебных (трудовых) обязанностей;</w:t>
      </w:r>
    </w:p>
    <w:p w:rsidR="00280FB2" w:rsidRDefault="00280FB2">
      <w:pPr>
        <w:widowControl w:val="0"/>
        <w:autoSpaceDE w:val="0"/>
        <w:autoSpaceDN w:val="0"/>
        <w:adjustRightInd w:val="0"/>
        <w:ind w:firstLine="570"/>
        <w:rPr>
          <w:color w:val="000000"/>
          <w:sz w:val="24"/>
          <w:szCs w:val="24"/>
        </w:rPr>
      </w:pPr>
      <w:r>
        <w:rPr>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умышленное несвоевременное ее предоставление или предоставление неполной либо недостоверной информации;</w:t>
      </w:r>
    </w:p>
    <w:p w:rsidR="00280FB2" w:rsidRDefault="00280FB2">
      <w:pPr>
        <w:widowControl w:val="0"/>
        <w:autoSpaceDE w:val="0"/>
        <w:autoSpaceDN w:val="0"/>
        <w:adjustRightInd w:val="0"/>
        <w:ind w:firstLine="570"/>
        <w:rPr>
          <w:color w:val="000000"/>
          <w:sz w:val="24"/>
          <w:szCs w:val="24"/>
        </w:rPr>
      </w:pPr>
      <w:r>
        <w:rPr>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законодательством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rsidR="00280FB2" w:rsidRDefault="00280FB2">
      <w:pPr>
        <w:widowControl w:val="0"/>
        <w:autoSpaceDE w:val="0"/>
        <w:autoSpaceDN w:val="0"/>
        <w:adjustRightInd w:val="0"/>
        <w:ind w:firstLine="570"/>
        <w:rPr>
          <w:color w:val="000000"/>
          <w:sz w:val="24"/>
          <w:szCs w:val="24"/>
        </w:rPr>
      </w:pPr>
      <w:r>
        <w:rPr>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280FB2" w:rsidRDefault="00280FB2">
      <w:pPr>
        <w:widowControl w:val="0"/>
        <w:autoSpaceDE w:val="0"/>
        <w:autoSpaceDN w:val="0"/>
        <w:adjustRightInd w:val="0"/>
        <w:ind w:firstLine="570"/>
        <w:rPr>
          <w:color w:val="000000"/>
          <w:sz w:val="24"/>
          <w:szCs w:val="24"/>
        </w:rPr>
      </w:pPr>
      <w:r>
        <w:rPr>
          <w:color w:val="000000"/>
          <w:sz w:val="24"/>
          <w:szCs w:val="24"/>
        </w:rPr>
        <w:t>делегирование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нарушение порядка проведения конкурсов и аукционов, установленного законодательством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требование предоставления безвозмездной (спонсорской) помощи, а равно нарушение порядка ее предоставления и использования, установленного законодательством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 Республики Беларусь.</w:t>
      </w:r>
    </w:p>
    <w:p w:rsidR="00280FB2" w:rsidRDefault="00280FB2">
      <w:pPr>
        <w:widowControl w:val="0"/>
        <w:autoSpaceDE w:val="0"/>
        <w:autoSpaceDN w:val="0"/>
        <w:adjustRightInd w:val="0"/>
        <w:spacing w:before="240" w:after="240"/>
        <w:jc w:val="center"/>
        <w:rPr>
          <w:b/>
          <w:caps/>
          <w:color w:val="000000"/>
          <w:sz w:val="24"/>
          <w:szCs w:val="24"/>
        </w:rPr>
      </w:pPr>
      <w:bookmarkStart w:id="24" w:name="CA0|ГЛ~4~4CN~|chapter=4"/>
      <w:bookmarkEnd w:id="24"/>
      <w:r>
        <w:rPr>
          <w:b/>
          <w:caps/>
          <w:color w:val="000000"/>
          <w:sz w:val="24"/>
          <w:szCs w:val="24"/>
        </w:rPr>
        <w:t>ГЛАВА 4</w:t>
      </w:r>
      <w:r>
        <w:rPr>
          <w:b/>
          <w:caps/>
          <w:color w:val="000000"/>
          <w:sz w:val="24"/>
          <w:szCs w:val="24"/>
        </w:rPr>
        <w:br/>
        <w:t>КОРРУПЦИОННЫЕ ПРАВОНАРУШЕНИЯ</w:t>
      </w:r>
    </w:p>
    <w:p w:rsidR="00280FB2" w:rsidRDefault="00280FB2">
      <w:pPr>
        <w:widowControl w:val="0"/>
        <w:autoSpaceDE w:val="0"/>
        <w:autoSpaceDN w:val="0"/>
        <w:adjustRightInd w:val="0"/>
        <w:spacing w:before="240" w:after="240"/>
        <w:ind w:left="1920" w:hanging="1350"/>
        <w:rPr>
          <w:b/>
          <w:color w:val="000000"/>
          <w:sz w:val="24"/>
          <w:szCs w:val="24"/>
        </w:rPr>
      </w:pPr>
      <w:bookmarkStart w:id="25" w:name="CA0|ГЛ~4~4|СТ~21~25CN~|article=21"/>
      <w:bookmarkEnd w:id="25"/>
      <w:r>
        <w:rPr>
          <w:b/>
          <w:color w:val="000000"/>
          <w:sz w:val="24"/>
          <w:szCs w:val="24"/>
        </w:rPr>
        <w:t>Статья 21. Коррупционные правонарушения</w:t>
      </w:r>
    </w:p>
    <w:p w:rsidR="00280FB2" w:rsidRDefault="00280FB2">
      <w:pPr>
        <w:widowControl w:val="0"/>
        <w:autoSpaceDE w:val="0"/>
        <w:autoSpaceDN w:val="0"/>
        <w:adjustRightInd w:val="0"/>
        <w:ind w:firstLine="570"/>
        <w:rPr>
          <w:color w:val="000000"/>
          <w:sz w:val="24"/>
          <w:szCs w:val="24"/>
        </w:rPr>
      </w:pPr>
      <w:r>
        <w:rPr>
          <w:color w:val="000000"/>
          <w:sz w:val="24"/>
          <w:szCs w:val="24"/>
        </w:rPr>
        <w:t>Коррупционными правонарушениями являются:</w:t>
      </w:r>
    </w:p>
    <w:p w:rsidR="00280FB2" w:rsidRDefault="00280FB2">
      <w:pPr>
        <w:widowControl w:val="0"/>
        <w:autoSpaceDE w:val="0"/>
        <w:autoSpaceDN w:val="0"/>
        <w:adjustRightInd w:val="0"/>
        <w:ind w:firstLine="570"/>
        <w:rPr>
          <w:color w:val="000000"/>
          <w:sz w:val="24"/>
          <w:szCs w:val="24"/>
        </w:rPr>
      </w:pPr>
      <w:r>
        <w:rPr>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услуги, </w:t>
      </w:r>
      <w:r>
        <w:rPr>
          <w:color w:val="000000"/>
          <w:sz w:val="24"/>
          <w:szCs w:val="24"/>
        </w:rPr>
        <w:lastRenderedPageBreak/>
        <w:t>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280FB2" w:rsidRDefault="00280FB2">
      <w:pPr>
        <w:widowControl w:val="0"/>
        <w:autoSpaceDE w:val="0"/>
        <w:autoSpaceDN w:val="0"/>
        <w:adjustRightInd w:val="0"/>
        <w:ind w:firstLine="570"/>
        <w:rPr>
          <w:color w:val="000000"/>
          <w:sz w:val="24"/>
          <w:szCs w:val="24"/>
        </w:rPr>
      </w:pPr>
      <w:r>
        <w:rPr>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280FB2" w:rsidRDefault="00280FB2">
      <w:pPr>
        <w:widowControl w:val="0"/>
        <w:autoSpaceDE w:val="0"/>
        <w:autoSpaceDN w:val="0"/>
        <w:adjustRightInd w:val="0"/>
        <w:ind w:firstLine="570"/>
        <w:rPr>
          <w:color w:val="000000"/>
          <w:sz w:val="24"/>
          <w:szCs w:val="24"/>
        </w:rPr>
      </w:pPr>
      <w:r>
        <w:rPr>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280FB2" w:rsidRDefault="00280FB2">
      <w:pPr>
        <w:widowControl w:val="0"/>
        <w:autoSpaceDE w:val="0"/>
        <w:autoSpaceDN w:val="0"/>
        <w:adjustRightInd w:val="0"/>
        <w:ind w:firstLine="570"/>
        <w:rPr>
          <w:color w:val="000000"/>
          <w:sz w:val="24"/>
          <w:szCs w:val="24"/>
        </w:rPr>
      </w:pPr>
      <w:r>
        <w:rPr>
          <w:color w:val="000000"/>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280FB2" w:rsidRDefault="00280FB2">
      <w:pPr>
        <w:widowControl w:val="0"/>
        <w:autoSpaceDE w:val="0"/>
        <w:autoSpaceDN w:val="0"/>
        <w:adjustRightInd w:val="0"/>
        <w:ind w:firstLine="570"/>
        <w:rPr>
          <w:color w:val="000000"/>
          <w:sz w:val="24"/>
          <w:szCs w:val="24"/>
        </w:rPr>
      </w:pPr>
      <w:r>
        <w:rPr>
          <w:color w:val="000000"/>
          <w:sz w:val="24"/>
          <w:szCs w:val="24"/>
        </w:rPr>
        <w:t>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280FB2" w:rsidRDefault="00280FB2">
      <w:pPr>
        <w:widowControl w:val="0"/>
        <w:autoSpaceDE w:val="0"/>
        <w:autoSpaceDN w:val="0"/>
        <w:adjustRightInd w:val="0"/>
        <w:ind w:firstLine="570"/>
        <w:rPr>
          <w:color w:val="000000"/>
          <w:sz w:val="24"/>
          <w:szCs w:val="24"/>
        </w:rPr>
      </w:pPr>
      <w:r>
        <w:rPr>
          <w:color w:val="000000"/>
          <w:sz w:val="24"/>
          <w:szCs w:val="24"/>
        </w:rPr>
        <w:t>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r>
        <w:rPr>
          <w:color w:val="000000"/>
          <w:sz w:val="24"/>
          <w:szCs w:val="24"/>
        </w:rPr>
        <w:pict>
          <v:shape id="_x0000_i1051"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использование государственным должностным лицом в личных, групповых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p>
    <w:p w:rsidR="00280FB2" w:rsidRDefault="00280FB2">
      <w:pPr>
        <w:widowControl w:val="0"/>
        <w:autoSpaceDE w:val="0"/>
        <w:autoSpaceDN w:val="0"/>
        <w:adjustRightInd w:val="0"/>
        <w:ind w:firstLine="570"/>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 Республики Беларусь.</w:t>
      </w:r>
    </w:p>
    <w:p w:rsidR="00280FB2" w:rsidRDefault="00280FB2">
      <w:pPr>
        <w:widowControl w:val="0"/>
        <w:autoSpaceDE w:val="0"/>
        <w:autoSpaceDN w:val="0"/>
        <w:adjustRightInd w:val="0"/>
        <w:spacing w:before="240" w:after="240"/>
        <w:ind w:left="1920" w:hanging="1350"/>
        <w:rPr>
          <w:b/>
          <w:color w:val="000000"/>
          <w:sz w:val="24"/>
          <w:szCs w:val="24"/>
        </w:rPr>
      </w:pPr>
      <w:bookmarkStart w:id="26" w:name="CA0|ГЛ~4~4|СТ~22~26CN~|article=22"/>
      <w:bookmarkEnd w:id="26"/>
      <w:r>
        <w:rPr>
          <w:b/>
          <w:color w:val="000000"/>
          <w:sz w:val="24"/>
          <w:szCs w:val="24"/>
        </w:rPr>
        <w:t>Статья 22. Уведомление о совершении правонарушения, создающего условия для коррупции, или коррупционного правонарушения</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В случае совершения какого-либо из указанных в части первой </w:t>
      </w:r>
      <w:hyperlink r:id="rId17" w:history="1">
        <w:r>
          <w:rPr>
            <w:color w:val="0000FF"/>
            <w:sz w:val="24"/>
            <w:szCs w:val="24"/>
          </w:rPr>
          <w:t>статьи 20</w:t>
        </w:r>
      </w:hyperlink>
      <w:r>
        <w:rPr>
          <w:color w:val="000000"/>
          <w:sz w:val="24"/>
          <w:szCs w:val="24"/>
        </w:rPr>
        <w:t xml:space="preserve"> и части первой </w:t>
      </w:r>
      <w:hyperlink r:id="rId18" w:history="1">
        <w:r>
          <w:rPr>
            <w:color w:val="0000FF"/>
            <w:sz w:val="24"/>
            <w:szCs w:val="24"/>
          </w:rPr>
          <w:t>статьи 21</w:t>
        </w:r>
      </w:hyperlink>
      <w:r>
        <w:rPr>
          <w:color w:val="000000"/>
          <w:sz w:val="24"/>
          <w:szCs w:val="24"/>
        </w:rPr>
        <w:t xml:space="preserve"> настоящего Закона правонарушений депутатом Палаты представителей, </w:t>
      </w:r>
      <w:r>
        <w:rPr>
          <w:color w:val="000000"/>
          <w:sz w:val="24"/>
          <w:szCs w:val="24"/>
        </w:rPr>
        <w:lastRenderedPageBreak/>
        <w:t>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кандидатом в депутаты Палаты представителей, члены Совета Республики Национального собрания Республики Беларусь,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r>
        <w:rPr>
          <w:color w:val="000000"/>
          <w:sz w:val="24"/>
          <w:szCs w:val="24"/>
        </w:rPr>
        <w:pict>
          <v:shape id="_x0000_i1052" type="#_x0000_t75" style="width:7.5pt;height:7.5pt">
            <v:imagedata r:id="rId11" o:title=""/>
          </v:shape>
        </w:pict>
      </w:r>
    </w:p>
    <w:p w:rsidR="00280FB2" w:rsidRDefault="00280FB2">
      <w:pPr>
        <w:widowControl w:val="0"/>
        <w:autoSpaceDE w:val="0"/>
        <w:autoSpaceDN w:val="0"/>
        <w:adjustRightInd w:val="0"/>
        <w:spacing w:before="240" w:after="240"/>
        <w:ind w:left="1920" w:hanging="1350"/>
        <w:rPr>
          <w:b/>
          <w:color w:val="000000"/>
          <w:sz w:val="24"/>
          <w:szCs w:val="24"/>
        </w:rPr>
      </w:pPr>
      <w:bookmarkStart w:id="27" w:name="CA0|ГЛ~4~4|СТ~23~27CN~|article=23"/>
      <w:bookmarkEnd w:id="27"/>
      <w:r>
        <w:rPr>
          <w:b/>
          <w:color w:val="000000"/>
          <w:sz w:val="24"/>
          <w:szCs w:val="24"/>
        </w:rPr>
        <w:t>Статья 23. Гарантии физическим лицам, способствующим выявлению коррупции</w:t>
      </w:r>
    </w:p>
    <w:p w:rsidR="00280FB2" w:rsidRDefault="00280FB2">
      <w:pPr>
        <w:widowControl w:val="0"/>
        <w:autoSpaceDE w:val="0"/>
        <w:autoSpaceDN w:val="0"/>
        <w:adjustRightInd w:val="0"/>
        <w:ind w:firstLine="570"/>
        <w:rPr>
          <w:color w:val="000000"/>
          <w:sz w:val="24"/>
          <w:szCs w:val="24"/>
        </w:rPr>
      </w:pPr>
      <w:r>
        <w:rPr>
          <w:color w:val="000000"/>
          <w:sz w:val="24"/>
          <w:szCs w:val="24"/>
        </w:rPr>
        <w:t>Физическое лицо, сообщившее о факте правонарушения, связанного с коррупцией, или иным образом способствующее выявлению коррупции, находится под защитой государства.</w:t>
      </w:r>
    </w:p>
    <w:p w:rsidR="00280FB2" w:rsidRDefault="00280FB2">
      <w:pPr>
        <w:widowControl w:val="0"/>
        <w:autoSpaceDE w:val="0"/>
        <w:autoSpaceDN w:val="0"/>
        <w:adjustRightInd w:val="0"/>
        <w:ind w:firstLine="570"/>
        <w:rPr>
          <w:color w:val="000000"/>
          <w:sz w:val="24"/>
          <w:szCs w:val="24"/>
        </w:rPr>
      </w:pPr>
      <w:r>
        <w:rPr>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законодательством Республики Беларусь.</w:t>
      </w:r>
      <w:r>
        <w:rPr>
          <w:color w:val="000000"/>
          <w:sz w:val="24"/>
          <w:szCs w:val="24"/>
        </w:rPr>
        <w:pict>
          <v:shape id="_x0000_i1053" type="#_x0000_t75" style="width:7.5pt;height:7.5pt">
            <v:imagedata r:id="rId11" o:title=""/>
          </v:shape>
        </w:pict>
      </w:r>
    </w:p>
    <w:p w:rsidR="00280FB2" w:rsidRDefault="00280FB2">
      <w:pPr>
        <w:widowControl w:val="0"/>
        <w:autoSpaceDE w:val="0"/>
        <w:autoSpaceDN w:val="0"/>
        <w:adjustRightInd w:val="0"/>
        <w:spacing w:before="240" w:after="240"/>
        <w:jc w:val="center"/>
        <w:rPr>
          <w:b/>
          <w:caps/>
          <w:color w:val="000000"/>
          <w:sz w:val="24"/>
          <w:szCs w:val="24"/>
        </w:rPr>
      </w:pPr>
      <w:bookmarkStart w:id="28" w:name="CA0|ГЛ~5~5CN~|chapter=5"/>
      <w:bookmarkEnd w:id="28"/>
      <w:r>
        <w:rPr>
          <w:b/>
          <w:caps/>
          <w:color w:val="000000"/>
          <w:sz w:val="24"/>
          <w:szCs w:val="24"/>
        </w:rPr>
        <w:t>ГЛАВА 5</w:t>
      </w:r>
      <w:r>
        <w:rPr>
          <w:b/>
          <w:caps/>
          <w:color w:val="000000"/>
          <w:sz w:val="24"/>
          <w:szCs w:val="24"/>
        </w:rPr>
        <w:br/>
        <w:t>УСТРАНЕНИЕ ПОСЛЕДСТВИЙ КОРРУПЦИОННЫХ ПРАВОНАРУШЕНИЙ</w:t>
      </w:r>
    </w:p>
    <w:p w:rsidR="00280FB2" w:rsidRDefault="00280FB2">
      <w:pPr>
        <w:widowControl w:val="0"/>
        <w:autoSpaceDE w:val="0"/>
        <w:autoSpaceDN w:val="0"/>
        <w:adjustRightInd w:val="0"/>
        <w:spacing w:before="240" w:after="240"/>
        <w:ind w:left="1920" w:hanging="1350"/>
        <w:rPr>
          <w:b/>
          <w:color w:val="000000"/>
          <w:sz w:val="24"/>
          <w:szCs w:val="24"/>
        </w:rPr>
      </w:pPr>
      <w:bookmarkStart w:id="29" w:name="CA0|ГЛ~5~5|СТ~24~29CN~|article=24"/>
      <w:bookmarkEnd w:id="29"/>
      <w:r>
        <w:rPr>
          <w:b/>
          <w:color w:val="000000"/>
          <w:sz w:val="24"/>
          <w:szCs w:val="24"/>
        </w:rPr>
        <w:t>Статья 24. Взыскание (возврат) незаконно полученного имущества или стоимости незаконно предоставленных услуг</w:t>
      </w:r>
    </w:p>
    <w:p w:rsidR="00280FB2" w:rsidRDefault="00280FB2">
      <w:pPr>
        <w:widowControl w:val="0"/>
        <w:autoSpaceDE w:val="0"/>
        <w:autoSpaceDN w:val="0"/>
        <w:adjustRightInd w:val="0"/>
        <w:ind w:firstLine="570"/>
        <w:rPr>
          <w:color w:val="000000"/>
          <w:sz w:val="24"/>
          <w:szCs w:val="24"/>
        </w:rPr>
      </w:pPr>
      <w:r>
        <w:rPr>
          <w:color w:val="000000"/>
          <w:sz w:val="24"/>
          <w:szCs w:val="24"/>
        </w:rPr>
        <w:t>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r>
        <w:rPr>
          <w:color w:val="000000"/>
          <w:sz w:val="24"/>
          <w:szCs w:val="24"/>
        </w:rPr>
        <w:pict>
          <v:shape id="_x0000_i1054"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 Учет, хранение, оценка и реализация сданного имущества осуществляются в порядке, установленном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При невозможности возврата имущества и сдачи его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услуг, которыми оно неправомерно воспользовалось, путем перечисления денежных средств в республиканский бюджет в порядке, установленном законодательством Республики Беларусь.</w:t>
      </w:r>
      <w:r>
        <w:rPr>
          <w:color w:val="000000"/>
          <w:sz w:val="24"/>
          <w:szCs w:val="24"/>
        </w:rPr>
        <w:pict>
          <v:shape id="_x0000_i1055"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Члены семьи государственного должностного или приравненного к нему лица не вправе принимать имущество и услуги, в том числе приглашения в туристические, лечебно-оздоровительные и иные поездки, за счет физических и юридических лиц, находящихся в служебной или иной зависимости от этого государственного должностного или приравненного к нему лица, связанной с его служебной (трудовой) деятельностью.</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Государственное должностное или приравненное к нему лицо обязано сдать незаконно полученное членами его семьи имущество в финансовый орган по месту своего жительства либо возместить его стоимость или стоимость услуг, которыми неправомерно воспользовались члены его семьи, путем перечисления денежных средств в республиканский бюджет в порядке, установленном законодательством Республики Беларусь. Денежные средства, предоставленные в нарушение законодательства Республики Беларусь и </w:t>
      </w:r>
      <w:r>
        <w:rPr>
          <w:color w:val="000000"/>
          <w:sz w:val="24"/>
          <w:szCs w:val="24"/>
        </w:rPr>
        <w:lastRenderedPageBreak/>
        <w:t>поступившие на банковский счет членов семьи государственного должностного или приравненного к нему лица,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r>
        <w:rPr>
          <w:color w:val="000000"/>
          <w:sz w:val="24"/>
          <w:szCs w:val="24"/>
        </w:rPr>
        <w:pict>
          <v:shape id="_x0000_i1056"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членами его семьи имущество либо возместить его стоимость или стоимость услуг, незаконно полученных им или членами его семьи, при отсутствии признаков преступления, это имущество или соответствующая стоимость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280FB2" w:rsidRDefault="00280FB2">
      <w:pPr>
        <w:widowControl w:val="0"/>
        <w:autoSpaceDE w:val="0"/>
        <w:autoSpaceDN w:val="0"/>
        <w:adjustRightInd w:val="0"/>
        <w:ind w:firstLine="570"/>
        <w:rPr>
          <w:color w:val="000000"/>
          <w:sz w:val="24"/>
          <w:szCs w:val="24"/>
        </w:rPr>
      </w:pPr>
      <w:r>
        <w:rPr>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уполномоченными государственными органами либо по решению суда и реализации в порядке, установленном законодательством Республики Беларусь для реализации имущества, изъятого, арестованного или обращенного в доход государства, а стоимость услуг, полученных с нарушением этого порядка, – перечислению в республиканский бюджет.</w:t>
      </w:r>
    </w:p>
    <w:p w:rsidR="00280FB2" w:rsidRDefault="00280FB2">
      <w:pPr>
        <w:widowControl w:val="0"/>
        <w:autoSpaceDE w:val="0"/>
        <w:autoSpaceDN w:val="0"/>
        <w:adjustRightInd w:val="0"/>
        <w:spacing w:before="240" w:after="240"/>
        <w:ind w:left="1920" w:hanging="1350"/>
        <w:rPr>
          <w:b/>
          <w:color w:val="000000"/>
          <w:sz w:val="24"/>
          <w:szCs w:val="24"/>
        </w:rPr>
      </w:pPr>
      <w:bookmarkStart w:id="30" w:name="CA0|ГЛ~5~5|СТ~25~30CN~|article=25"/>
      <w:bookmarkEnd w:id="30"/>
      <w:r>
        <w:rPr>
          <w:b/>
          <w:color w:val="000000"/>
          <w:sz w:val="24"/>
          <w:szCs w:val="24"/>
        </w:rPr>
        <w:t>Статья 25. Отмена решений, принятых в результате совершения правонарушений, создающих условия для коррупции, или коррупционных правонарушений</w:t>
      </w:r>
    </w:p>
    <w:p w:rsidR="00280FB2" w:rsidRDefault="00280FB2">
      <w:pPr>
        <w:widowControl w:val="0"/>
        <w:autoSpaceDE w:val="0"/>
        <w:autoSpaceDN w:val="0"/>
        <w:adjustRightInd w:val="0"/>
        <w:ind w:firstLine="570"/>
        <w:rPr>
          <w:color w:val="000000"/>
          <w:sz w:val="24"/>
          <w:szCs w:val="24"/>
        </w:rPr>
      </w:pPr>
      <w:r>
        <w:rPr>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r>
        <w:rPr>
          <w:color w:val="000000"/>
          <w:sz w:val="24"/>
          <w:szCs w:val="24"/>
        </w:rPr>
        <w:pict>
          <v:shape id="_x0000_i1057" type="#_x0000_t75" style="width:7.5pt;height:7.5pt">
            <v:imagedata r:id="rId11" o:title=""/>
          </v:shape>
        </w:pict>
      </w:r>
    </w:p>
    <w:p w:rsidR="00280FB2" w:rsidRDefault="00280FB2">
      <w:pPr>
        <w:widowControl w:val="0"/>
        <w:autoSpaceDE w:val="0"/>
        <w:autoSpaceDN w:val="0"/>
        <w:adjustRightInd w:val="0"/>
        <w:ind w:firstLine="570"/>
        <w:rPr>
          <w:color w:val="000000"/>
          <w:sz w:val="24"/>
          <w:szCs w:val="24"/>
        </w:rPr>
      </w:pPr>
      <w:r>
        <w:rPr>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280FB2" w:rsidRDefault="00280FB2">
      <w:pPr>
        <w:widowControl w:val="0"/>
        <w:autoSpaceDE w:val="0"/>
        <w:autoSpaceDN w:val="0"/>
        <w:adjustRightInd w:val="0"/>
        <w:spacing w:before="240" w:after="240"/>
        <w:ind w:left="1920" w:hanging="1350"/>
        <w:rPr>
          <w:b/>
          <w:color w:val="000000"/>
          <w:sz w:val="24"/>
          <w:szCs w:val="24"/>
        </w:rPr>
      </w:pPr>
      <w:bookmarkStart w:id="31" w:name="CA0|ГЛ~5~5|СТ~26~31CN~|article=26"/>
      <w:bookmarkEnd w:id="31"/>
      <w:r>
        <w:rPr>
          <w:b/>
          <w:color w:val="000000"/>
          <w:sz w:val="24"/>
          <w:szCs w:val="24"/>
        </w:rPr>
        <w:t>Статья 26.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280FB2" w:rsidRDefault="00280FB2">
      <w:pPr>
        <w:widowControl w:val="0"/>
        <w:autoSpaceDE w:val="0"/>
        <w:autoSpaceDN w:val="0"/>
        <w:adjustRightInd w:val="0"/>
        <w:ind w:firstLine="570"/>
        <w:rPr>
          <w:color w:val="000000"/>
          <w:sz w:val="24"/>
          <w:szCs w:val="24"/>
        </w:rPr>
      </w:pPr>
      <w:r>
        <w:rPr>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280FB2" w:rsidRDefault="00280FB2">
      <w:pPr>
        <w:widowControl w:val="0"/>
        <w:autoSpaceDE w:val="0"/>
        <w:autoSpaceDN w:val="0"/>
        <w:adjustRightInd w:val="0"/>
        <w:spacing w:before="240" w:after="240"/>
        <w:ind w:left="1920" w:hanging="1350"/>
        <w:rPr>
          <w:b/>
          <w:color w:val="000000"/>
          <w:sz w:val="24"/>
          <w:szCs w:val="24"/>
        </w:rPr>
      </w:pPr>
      <w:bookmarkStart w:id="32" w:name="CA0|ГЛ~5~5|СТ~27~32CN~|article=27"/>
      <w:bookmarkEnd w:id="32"/>
      <w:r>
        <w:rPr>
          <w:b/>
          <w:color w:val="000000"/>
          <w:sz w:val="24"/>
          <w:szCs w:val="24"/>
        </w:rPr>
        <w:t>Статья 27. Обязанности и ответственность руководителей государственных органов, иных организаций за непринятие мер по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Руководители государственных органов и иных организаций в пределах своей компетенции обязаны:</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принимать установленные настоящим Законом и иными актами законодательства </w:t>
      </w:r>
      <w:r>
        <w:rPr>
          <w:color w:val="000000"/>
          <w:sz w:val="24"/>
          <w:szCs w:val="24"/>
        </w:rPr>
        <w:lastRenderedPageBreak/>
        <w:t>Республики Беларусь меры, направленные на борьбу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привлекать лиц, совершивших правонарушения, создающие условия для коррупции, или коррупционные правонарушения, за которые предусмотрена дисциплинарная ответственность, к такой ответственности в порядке, установленном законодательными актами Республики Беларусь;</w:t>
      </w:r>
    </w:p>
    <w:p w:rsidR="00280FB2" w:rsidRDefault="00280FB2">
      <w:pPr>
        <w:widowControl w:val="0"/>
        <w:autoSpaceDE w:val="0"/>
        <w:autoSpaceDN w:val="0"/>
        <w:adjustRightInd w:val="0"/>
        <w:ind w:firstLine="570"/>
        <w:rPr>
          <w:color w:val="000000"/>
          <w:sz w:val="24"/>
          <w:szCs w:val="24"/>
        </w:rPr>
      </w:pPr>
      <w:r>
        <w:rPr>
          <w:color w:val="000000"/>
          <w:sz w:val="24"/>
          <w:szCs w:val="24"/>
        </w:rPr>
        <w:t>своевременно информировать в установленном законодательством Республики Беларусь порядке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w:t>
      </w:r>
    </w:p>
    <w:p w:rsidR="00280FB2" w:rsidRDefault="00280FB2">
      <w:pPr>
        <w:widowControl w:val="0"/>
        <w:autoSpaceDE w:val="0"/>
        <w:autoSpaceDN w:val="0"/>
        <w:adjustRightInd w:val="0"/>
        <w:ind w:firstLine="570"/>
        <w:rPr>
          <w:color w:val="000000"/>
          <w:sz w:val="24"/>
          <w:szCs w:val="24"/>
        </w:rPr>
      </w:pPr>
      <w:r>
        <w:rPr>
          <w:color w:val="000000"/>
          <w:sz w:val="24"/>
          <w:szCs w:val="24"/>
        </w:rPr>
        <w:t>Руководители государственных органов и иных организаций, не выполняющие или не в полной мере выполняющие требования, предусмотренные частью первой настоящей статьи, а также не предоставляющие информацию, запрашиваемую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 Республики Беларусь.</w:t>
      </w:r>
    </w:p>
    <w:p w:rsidR="00280FB2" w:rsidRDefault="00280FB2">
      <w:pPr>
        <w:widowControl w:val="0"/>
        <w:autoSpaceDE w:val="0"/>
        <w:autoSpaceDN w:val="0"/>
        <w:adjustRightInd w:val="0"/>
        <w:spacing w:before="240" w:after="240"/>
        <w:jc w:val="center"/>
        <w:rPr>
          <w:b/>
          <w:caps/>
          <w:color w:val="000000"/>
          <w:sz w:val="24"/>
          <w:szCs w:val="24"/>
        </w:rPr>
      </w:pPr>
      <w:bookmarkStart w:id="33" w:name="CA0|ГЛ~6~6CN~|chapter=6"/>
      <w:bookmarkEnd w:id="33"/>
      <w:r>
        <w:rPr>
          <w:b/>
          <w:caps/>
          <w:color w:val="000000"/>
          <w:sz w:val="24"/>
          <w:szCs w:val="24"/>
        </w:rPr>
        <w:t>ГЛАВА 6</w:t>
      </w:r>
      <w:r>
        <w:rPr>
          <w:b/>
          <w:caps/>
          <w:color w:val="000000"/>
          <w:sz w:val="24"/>
          <w:szCs w:val="24"/>
        </w:rPr>
        <w:br/>
        <w:t>КОНТРОЛЬ И НАДЗОР ЗА ДЕЯТЕЛЬНОСТЬЮ ПО БОРЬБЕ С КОРРУПЦИЕЙ</w:t>
      </w:r>
    </w:p>
    <w:p w:rsidR="00280FB2" w:rsidRDefault="00280FB2">
      <w:pPr>
        <w:widowControl w:val="0"/>
        <w:autoSpaceDE w:val="0"/>
        <w:autoSpaceDN w:val="0"/>
        <w:adjustRightInd w:val="0"/>
        <w:spacing w:before="240" w:after="240"/>
        <w:ind w:left="1920" w:hanging="1350"/>
        <w:rPr>
          <w:b/>
          <w:color w:val="000000"/>
          <w:sz w:val="24"/>
          <w:szCs w:val="24"/>
        </w:rPr>
      </w:pPr>
      <w:bookmarkStart w:id="34" w:name="CA0|ГЛ~6~6|СТ~28~33CN~|article=28"/>
      <w:bookmarkEnd w:id="34"/>
      <w:r>
        <w:rPr>
          <w:b/>
          <w:color w:val="000000"/>
          <w:sz w:val="24"/>
          <w:szCs w:val="24"/>
        </w:rPr>
        <w:t>Статья 28. Контроль за деятельностью специальных подразделений по борьбе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280FB2" w:rsidRDefault="00280FB2">
      <w:pPr>
        <w:widowControl w:val="0"/>
        <w:autoSpaceDE w:val="0"/>
        <w:autoSpaceDN w:val="0"/>
        <w:adjustRightInd w:val="0"/>
        <w:spacing w:before="240" w:after="240"/>
        <w:ind w:left="1920" w:hanging="1350"/>
        <w:rPr>
          <w:b/>
          <w:color w:val="000000"/>
          <w:sz w:val="24"/>
          <w:szCs w:val="24"/>
        </w:rPr>
      </w:pPr>
      <w:bookmarkStart w:id="35" w:name="CA0|ГЛ~6~6|СТ~29~34CN~|article=29"/>
      <w:bookmarkEnd w:id="35"/>
      <w:r>
        <w:rPr>
          <w:b/>
          <w:color w:val="000000"/>
          <w:sz w:val="24"/>
          <w:szCs w:val="24"/>
        </w:rPr>
        <w:t>Статья 29. Надзор за исполнением законодательства Республики Беларусь в сфере борьбы с коррупцией</w:t>
      </w:r>
    </w:p>
    <w:p w:rsidR="00280FB2" w:rsidRDefault="00280FB2">
      <w:pPr>
        <w:widowControl w:val="0"/>
        <w:autoSpaceDE w:val="0"/>
        <w:autoSpaceDN w:val="0"/>
        <w:adjustRightInd w:val="0"/>
        <w:ind w:firstLine="570"/>
        <w:rPr>
          <w:color w:val="000000"/>
          <w:sz w:val="24"/>
          <w:szCs w:val="24"/>
        </w:rPr>
      </w:pPr>
      <w:r>
        <w:rPr>
          <w:color w:val="000000"/>
          <w:sz w:val="24"/>
          <w:szCs w:val="24"/>
        </w:rPr>
        <w:t>Надзор за точным и единообразным исполнением законодательства Республики Беларусь в сфере борьбы с коррупцией осуществляют Генеральный прокурор Республики Беларусь и подчиненные ему прокуроры.</w:t>
      </w:r>
    </w:p>
    <w:p w:rsidR="00280FB2" w:rsidRDefault="00280FB2">
      <w:pPr>
        <w:widowControl w:val="0"/>
        <w:autoSpaceDE w:val="0"/>
        <w:autoSpaceDN w:val="0"/>
        <w:adjustRightInd w:val="0"/>
        <w:spacing w:before="240" w:after="240"/>
        <w:jc w:val="center"/>
        <w:rPr>
          <w:b/>
          <w:caps/>
          <w:color w:val="000000"/>
          <w:sz w:val="24"/>
          <w:szCs w:val="24"/>
        </w:rPr>
      </w:pPr>
      <w:bookmarkStart w:id="36" w:name="CA0|ГЛ~7~7CN~|chapter=7"/>
      <w:bookmarkEnd w:id="36"/>
      <w:r>
        <w:rPr>
          <w:b/>
          <w:caps/>
          <w:color w:val="000000"/>
          <w:sz w:val="24"/>
          <w:szCs w:val="24"/>
        </w:rPr>
        <w:t>ГЛАВА 7</w:t>
      </w:r>
      <w:r>
        <w:rPr>
          <w:b/>
          <w:caps/>
          <w:color w:val="000000"/>
          <w:sz w:val="24"/>
          <w:szCs w:val="24"/>
        </w:rPr>
        <w:br/>
        <w:t>ЗАКЛЮЧИТЕЛЬНЫЕ ПОЛОЖЕНИЯ</w:t>
      </w:r>
    </w:p>
    <w:p w:rsidR="00280FB2" w:rsidRDefault="00280FB2">
      <w:pPr>
        <w:widowControl w:val="0"/>
        <w:autoSpaceDE w:val="0"/>
        <w:autoSpaceDN w:val="0"/>
        <w:adjustRightInd w:val="0"/>
        <w:spacing w:before="240" w:after="240"/>
        <w:ind w:left="1920" w:hanging="1350"/>
        <w:rPr>
          <w:b/>
          <w:color w:val="000000"/>
          <w:sz w:val="24"/>
          <w:szCs w:val="24"/>
        </w:rPr>
      </w:pPr>
      <w:bookmarkStart w:id="37" w:name="CA0|ГЛ~7~7|СТ~30~35CN~|article=30"/>
      <w:bookmarkEnd w:id="37"/>
      <w:r>
        <w:rPr>
          <w:b/>
          <w:color w:val="000000"/>
          <w:sz w:val="24"/>
          <w:szCs w:val="24"/>
        </w:rPr>
        <w:t>Статья 30. Вступление в силу настоящего Закона</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Настоящий Закон вступает в силу через шесть месяцев после его официального опубликования, за исключением </w:t>
      </w:r>
      <w:hyperlink r:id="rId19" w:history="1">
        <w:r>
          <w:rPr>
            <w:color w:val="0000FF"/>
            <w:sz w:val="24"/>
            <w:szCs w:val="24"/>
          </w:rPr>
          <w:t>главы 7</w:t>
        </w:r>
      </w:hyperlink>
      <w:r>
        <w:rPr>
          <w:color w:val="000000"/>
          <w:sz w:val="24"/>
          <w:szCs w:val="24"/>
        </w:rPr>
        <w:t>, которая вступает в силу со дня официального опубликования настоящего Закона.</w:t>
      </w:r>
    </w:p>
    <w:p w:rsidR="00280FB2" w:rsidRDefault="00280FB2">
      <w:pPr>
        <w:widowControl w:val="0"/>
        <w:autoSpaceDE w:val="0"/>
        <w:autoSpaceDN w:val="0"/>
        <w:adjustRightInd w:val="0"/>
        <w:spacing w:before="240" w:after="240"/>
        <w:ind w:left="1920" w:hanging="1350"/>
        <w:rPr>
          <w:b/>
          <w:color w:val="000000"/>
          <w:sz w:val="24"/>
          <w:szCs w:val="24"/>
        </w:rPr>
      </w:pPr>
      <w:bookmarkStart w:id="38" w:name="CA0|ГЛ~7~7|СТ~31~36CN~|article=31"/>
      <w:bookmarkEnd w:id="38"/>
      <w:r>
        <w:rPr>
          <w:b/>
          <w:color w:val="000000"/>
          <w:sz w:val="24"/>
          <w:szCs w:val="24"/>
        </w:rPr>
        <w:t>Статья 31. Приведение актов законодательства Республики Беларусь в соответствие с настоящим Законом</w:t>
      </w:r>
    </w:p>
    <w:p w:rsidR="00280FB2" w:rsidRDefault="00280FB2">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в трехмесячный срок после вступления в силу настоящего Закона:</w:t>
      </w:r>
    </w:p>
    <w:p w:rsidR="00280FB2" w:rsidRDefault="00280FB2">
      <w:pPr>
        <w:widowControl w:val="0"/>
        <w:autoSpaceDE w:val="0"/>
        <w:autoSpaceDN w:val="0"/>
        <w:adjustRightInd w:val="0"/>
        <w:ind w:firstLine="570"/>
        <w:rPr>
          <w:color w:val="000000"/>
          <w:sz w:val="24"/>
          <w:szCs w:val="24"/>
        </w:rPr>
      </w:pPr>
      <w:r>
        <w:rPr>
          <w:color w:val="000000"/>
          <w:sz w:val="24"/>
          <w:szCs w:val="24"/>
        </w:rPr>
        <w:t>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
    <w:p w:rsidR="00280FB2" w:rsidRDefault="00280FB2">
      <w:pPr>
        <w:widowControl w:val="0"/>
        <w:autoSpaceDE w:val="0"/>
        <w:autoSpaceDN w:val="0"/>
        <w:adjustRightInd w:val="0"/>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280FB2" w:rsidRDefault="00280FB2">
      <w:pPr>
        <w:widowControl w:val="0"/>
        <w:autoSpaceDE w:val="0"/>
        <w:autoSpaceDN w:val="0"/>
        <w:adjustRightInd w:val="0"/>
        <w:ind w:firstLine="570"/>
        <w:rPr>
          <w:color w:val="000000"/>
          <w:sz w:val="24"/>
          <w:szCs w:val="24"/>
        </w:rPr>
      </w:pPr>
      <w:r>
        <w:rPr>
          <w:color w:val="000000"/>
          <w:sz w:val="24"/>
          <w:szCs w:val="24"/>
        </w:rPr>
        <w:lastRenderedPageBreak/>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280FB2" w:rsidRDefault="00280FB2">
      <w:pPr>
        <w:widowControl w:val="0"/>
        <w:autoSpaceDE w:val="0"/>
        <w:autoSpaceDN w:val="0"/>
        <w:adjustRightInd w:val="0"/>
        <w:ind w:firstLine="570"/>
        <w:rPr>
          <w:color w:val="000000"/>
          <w:sz w:val="24"/>
          <w:szCs w:val="24"/>
        </w:rPr>
      </w:pPr>
      <w:r>
        <w:rPr>
          <w:color w:val="000000"/>
          <w:sz w:val="24"/>
          <w:szCs w:val="24"/>
        </w:rPr>
        <w:t>принять иные меры, необходимые для реализации положений настоящего Закона.</w:t>
      </w:r>
    </w:p>
    <w:p w:rsidR="00280FB2" w:rsidRDefault="00280FB2">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280FB2">
        <w:tc>
          <w:tcPr>
            <w:tcW w:w="2500" w:type="pct"/>
            <w:tcBorders>
              <w:top w:val="nil"/>
              <w:left w:val="nil"/>
              <w:bottom w:val="nil"/>
              <w:right w:val="nil"/>
            </w:tcBorders>
            <w:vAlign w:val="bottom"/>
          </w:tcPr>
          <w:p w:rsidR="00280FB2" w:rsidRDefault="00280FB2">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280FB2" w:rsidRDefault="00280FB2">
            <w:pPr>
              <w:widowControl w:val="0"/>
              <w:autoSpaceDE w:val="0"/>
              <w:autoSpaceDN w:val="0"/>
              <w:adjustRightInd w:val="0"/>
              <w:jc w:val="right"/>
              <w:rPr>
                <w:b/>
                <w:color w:val="000000"/>
                <w:sz w:val="24"/>
                <w:szCs w:val="24"/>
              </w:rPr>
            </w:pPr>
            <w:r>
              <w:rPr>
                <w:b/>
                <w:color w:val="000000"/>
                <w:sz w:val="24"/>
                <w:szCs w:val="24"/>
              </w:rPr>
              <w:t>А.Лукашенко</w:t>
            </w:r>
          </w:p>
        </w:tc>
      </w:tr>
    </w:tbl>
    <w:p w:rsidR="00280FB2" w:rsidRDefault="00280FB2">
      <w:pPr>
        <w:widowControl w:val="0"/>
        <w:autoSpaceDE w:val="0"/>
        <w:autoSpaceDN w:val="0"/>
        <w:adjustRightInd w:val="0"/>
        <w:rPr>
          <w:color w:val="000000"/>
          <w:sz w:val="24"/>
          <w:szCs w:val="24"/>
        </w:rPr>
      </w:pPr>
      <w:r>
        <w:rPr>
          <w:color w:val="000000"/>
          <w:sz w:val="24"/>
          <w:szCs w:val="24"/>
        </w:rPr>
        <w:t xml:space="preserve"> </w:t>
      </w:r>
    </w:p>
    <w:p w:rsidR="002A20CA" w:rsidRPr="00280FB2" w:rsidRDefault="002A20CA" w:rsidP="00280FB2"/>
    <w:sectPr w:rsidR="002A20CA" w:rsidRPr="00280FB2" w:rsidSect="00113947">
      <w:headerReference w:type="default" r:id="rId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3B" w:rsidRDefault="0021273B" w:rsidP="00280FB2">
      <w:r>
        <w:separator/>
      </w:r>
    </w:p>
  </w:endnote>
  <w:endnote w:type="continuationSeparator" w:id="1">
    <w:p w:rsidR="0021273B" w:rsidRDefault="0021273B" w:rsidP="00280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3B" w:rsidRDefault="0021273B" w:rsidP="00280FB2">
      <w:r>
        <w:separator/>
      </w:r>
    </w:p>
  </w:footnote>
  <w:footnote w:type="continuationSeparator" w:id="1">
    <w:p w:rsidR="0021273B" w:rsidRDefault="0021273B" w:rsidP="00280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21273B" w:rsidP="00D66DF3">
    <w:pPr>
      <w:autoSpaceDE w:val="0"/>
      <w:autoSpaceDN w:val="0"/>
      <w:adjustRightInd w:val="0"/>
      <w:rPr>
        <w:sz w:val="14"/>
        <w:szCs w:val="14"/>
        <w:lang w:val="en-US"/>
      </w:rPr>
    </w:pPr>
  </w:p>
  <w:p w:rsidR="009E3A2F" w:rsidRDefault="0021273B" w:rsidP="00D66DF3">
    <w:pPr>
      <w:autoSpaceDE w:val="0"/>
      <w:autoSpaceDN w:val="0"/>
      <w:adjustRightInd w:val="0"/>
      <w:rPr>
        <w:sz w:val="14"/>
        <w:szCs w:val="14"/>
        <w:lang w:val="en-US"/>
      </w:rPr>
    </w:pPr>
  </w:p>
  <w:p w:rsidR="00B84B94" w:rsidRPr="001E221B" w:rsidRDefault="0021273B"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0FB2"/>
    <w:rsid w:val="000E5050"/>
    <w:rsid w:val="0021273B"/>
    <w:rsid w:val="00280FB2"/>
    <w:rsid w:val="002A20CA"/>
    <w:rsid w:val="00300687"/>
    <w:rsid w:val="004D691F"/>
    <w:rsid w:val="00681CD9"/>
    <w:rsid w:val="00691AAB"/>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0FB2"/>
    <w:pPr>
      <w:tabs>
        <w:tab w:val="center" w:pos="4677"/>
        <w:tab w:val="right" w:pos="9355"/>
      </w:tabs>
    </w:pPr>
  </w:style>
  <w:style w:type="character" w:customStyle="1" w:styleId="a4">
    <w:name w:val="Верхний колонтитул Знак"/>
    <w:basedOn w:val="a0"/>
    <w:link w:val="a3"/>
    <w:uiPriority w:val="99"/>
    <w:semiHidden/>
    <w:rsid w:val="00280FB2"/>
  </w:style>
  <w:style w:type="paragraph" w:styleId="a5">
    <w:name w:val="footer"/>
    <w:basedOn w:val="a"/>
    <w:link w:val="a6"/>
    <w:uiPriority w:val="99"/>
    <w:semiHidden/>
    <w:unhideWhenUsed/>
    <w:rsid w:val="00280FB2"/>
    <w:pPr>
      <w:tabs>
        <w:tab w:val="center" w:pos="4677"/>
        <w:tab w:val="right" w:pos="9355"/>
      </w:tabs>
    </w:pPr>
  </w:style>
  <w:style w:type="character" w:customStyle="1" w:styleId="a6">
    <w:name w:val="Нижний колонтитул Знак"/>
    <w:basedOn w:val="a0"/>
    <w:link w:val="a5"/>
    <w:uiPriority w:val="99"/>
    <w:semiHidden/>
    <w:rsid w:val="00280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H10900078" TargetMode="External"/><Relationship Id="rId13" Type="http://schemas.openxmlformats.org/officeDocument/2006/relationships/hyperlink" Target="NCPI#G#Hk0300194" TargetMode="External"/><Relationship Id="rId18" Type="http://schemas.openxmlformats.org/officeDocument/2006/relationships/hyperlink" Target="NCPI#L#&amp;Article=2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NCPI#G#H10900064" TargetMode="External"/><Relationship Id="rId12" Type="http://schemas.openxmlformats.org/officeDocument/2006/relationships/hyperlink" Target="NCPI#G#v19402875" TargetMode="External"/><Relationship Id="rId17" Type="http://schemas.openxmlformats.org/officeDocument/2006/relationships/hyperlink" Target="NCPI#L#&amp;Article=20" TargetMode="External"/><Relationship Id="rId2" Type="http://schemas.openxmlformats.org/officeDocument/2006/relationships/settings" Target="settings.xml"/><Relationship Id="rId16" Type="http://schemas.openxmlformats.org/officeDocument/2006/relationships/hyperlink" Target="NCPI#G#v1940287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H10800417" TargetMode="External"/><Relationship Id="rId11" Type="http://schemas.openxmlformats.org/officeDocument/2006/relationships/image" Target="media/image1.wmf"/><Relationship Id="rId5" Type="http://schemas.openxmlformats.org/officeDocument/2006/relationships/endnotes" Target="endnotes.xml"/><Relationship Id="rId15" Type="http://schemas.openxmlformats.org/officeDocument/2006/relationships/hyperlink" Target="NCPI#L#&amp;Article=17" TargetMode="External"/><Relationship Id="rId10" Type="http://schemas.openxmlformats.org/officeDocument/2006/relationships/hyperlink" Target="NCPI#G#H11100332" TargetMode="External"/><Relationship Id="rId19" Type="http://schemas.openxmlformats.org/officeDocument/2006/relationships/hyperlink" Target="NCPI#L#&amp;Chapter=7" TargetMode="External"/><Relationship Id="rId4" Type="http://schemas.openxmlformats.org/officeDocument/2006/relationships/footnotes" Target="footnotes.xml"/><Relationship Id="rId9" Type="http://schemas.openxmlformats.org/officeDocument/2006/relationships/hyperlink" Target="NCPI#G#H11000132" TargetMode="External"/><Relationship Id="rId14" Type="http://schemas.openxmlformats.org/officeDocument/2006/relationships/hyperlink" Target="NCPI#G#Hk990027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7346</Words>
  <Characters>41875</Characters>
  <Application>Microsoft Office Word</Application>
  <DocSecurity>0</DocSecurity>
  <Lines>348</Lines>
  <Paragraphs>98</Paragraphs>
  <ScaleCrop>false</ScaleCrop>
  <Company/>
  <LinksUpToDate>false</LinksUpToDate>
  <CharactersWithSpaces>49123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2015-08-11T10:18:00Z</dcterms:created>
  <dcterms:modified xsi:type="dcterms:W3CDTF">2015-08-11T10:19:00Z</dcterms:modified>
</cp:coreProperties>
</file>